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EA" w:rsidRPr="00E25530" w:rsidRDefault="00E25530" w:rsidP="003960E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E25530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Проект</w:t>
      </w:r>
    </w:p>
    <w:p w:rsidR="003960EA" w:rsidRPr="003960EA" w:rsidRDefault="003960EA" w:rsidP="003960E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960EA" w:rsidRPr="003960EA" w:rsidRDefault="003960EA" w:rsidP="003960E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960EA" w:rsidRPr="003960EA" w:rsidRDefault="00E25530" w:rsidP="003960E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</w:t>
      </w: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ДИАГНОСТИКИ И ЛЕЧЕНИЯ</w:t>
      </w:r>
    </w:p>
    <w:p w:rsidR="00E25530" w:rsidRDefault="00E25530" w:rsidP="00E2553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Pr="003960EA" w:rsidRDefault="00E25530" w:rsidP="00E25530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E2553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АУТОИММУННЫЙ </w:t>
      </w:r>
      <w:proofErr w:type="spellStart"/>
      <w:r w:rsidRPr="00E2553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ТИРЕОИДИТ</w:t>
      </w:r>
      <w:proofErr w:type="spellEnd"/>
      <w:proofErr w:type="gramEnd"/>
    </w:p>
    <w:p w:rsidR="003960EA" w:rsidRDefault="003960EA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E25530" w:rsidRPr="00E25530" w:rsidRDefault="00E25530" w:rsidP="003960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3960EA" w:rsidRDefault="003960EA" w:rsidP="003960EA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</w:p>
    <w:p w:rsidR="003960EA" w:rsidRPr="003960EA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</w:t>
      </w:r>
      <w:proofErr w:type="gramStart"/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д(</w:t>
      </w:r>
      <w:proofErr w:type="gramEnd"/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ы) </w:t>
      </w:r>
      <w:proofErr w:type="spellStart"/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МКБ</w:t>
      </w:r>
      <w:proofErr w:type="spellEnd"/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3960EA" w:rsidRPr="003960EA" w:rsidTr="002E7AD7">
        <w:tc>
          <w:tcPr>
            <w:tcW w:w="10206" w:type="dxa"/>
            <w:gridSpan w:val="2"/>
            <w:shd w:val="clear" w:color="auto" w:fill="auto"/>
          </w:tcPr>
          <w:p w:rsidR="003960EA" w:rsidRPr="003960EA" w:rsidRDefault="003960EA" w:rsidP="003960EA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МКБ</w:t>
            </w:r>
            <w:proofErr w:type="spellEnd"/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-10 </w:t>
            </w:r>
          </w:p>
        </w:tc>
      </w:tr>
      <w:tr w:rsidR="003960EA" w:rsidRPr="003960EA" w:rsidTr="00E25530">
        <w:tc>
          <w:tcPr>
            <w:tcW w:w="993" w:type="dxa"/>
            <w:shd w:val="clear" w:color="auto" w:fill="auto"/>
          </w:tcPr>
          <w:p w:rsidR="003960EA" w:rsidRPr="003960EA" w:rsidRDefault="003960EA" w:rsidP="00E25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9213" w:type="dxa"/>
            <w:shd w:val="clear" w:color="auto" w:fill="auto"/>
          </w:tcPr>
          <w:p w:rsidR="003960EA" w:rsidRPr="003960EA" w:rsidRDefault="003960EA" w:rsidP="00E25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960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3960EA" w:rsidRPr="003960EA" w:rsidTr="00E25530">
        <w:tc>
          <w:tcPr>
            <w:tcW w:w="993" w:type="dxa"/>
            <w:shd w:val="clear" w:color="auto" w:fill="auto"/>
          </w:tcPr>
          <w:p w:rsidR="003960EA" w:rsidRPr="003960EA" w:rsidRDefault="00ED436C" w:rsidP="00ED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 06.3</w:t>
            </w:r>
          </w:p>
        </w:tc>
        <w:tc>
          <w:tcPr>
            <w:tcW w:w="9213" w:type="dxa"/>
            <w:shd w:val="clear" w:color="auto" w:fill="auto"/>
          </w:tcPr>
          <w:p w:rsidR="003960EA" w:rsidRPr="003960EA" w:rsidRDefault="00ED436C" w:rsidP="00ED43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Аутоиммунный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тиреоидит</w:t>
            </w:r>
            <w:proofErr w:type="spellEnd"/>
            <w:proofErr w:type="gramEnd"/>
          </w:p>
        </w:tc>
      </w:tr>
    </w:tbl>
    <w:p w:rsidR="003960EA" w:rsidRPr="003960EA" w:rsidRDefault="003960EA" w:rsidP="003960EA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 разработки/пересмотра протокола:</w:t>
      </w:r>
      <w:r w:rsidR="004611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2017</w:t>
      </w:r>
      <w:r w:rsidR="00A916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611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</w:t>
      </w:r>
      <w:r w:rsidR="00E255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</w:t>
      </w:r>
      <w:r w:rsidR="0046115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25530" w:rsidRPr="003960EA" w:rsidRDefault="00E25530" w:rsidP="00E2553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3960EA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Сокращения, используемые в протоколе: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356"/>
        <w:gridCol w:w="8290"/>
      </w:tblGrid>
      <w:tr w:rsidR="00E25530" w:rsidRPr="00E25530" w:rsidTr="00A91616">
        <w:tc>
          <w:tcPr>
            <w:tcW w:w="1560" w:type="dxa"/>
          </w:tcPr>
          <w:p w:rsidR="00E25530" w:rsidRPr="00E25530" w:rsidRDefault="00E25530" w:rsidP="00E2553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E25530">
              <w:rPr>
                <w:bCs/>
                <w:sz w:val="28"/>
                <w:szCs w:val="28"/>
              </w:rPr>
              <w:t>АИТ</w:t>
            </w:r>
            <w:proofErr w:type="spellEnd"/>
          </w:p>
        </w:tc>
        <w:tc>
          <w:tcPr>
            <w:tcW w:w="356" w:type="dxa"/>
          </w:tcPr>
          <w:p w:rsidR="00E25530" w:rsidRPr="00E25530" w:rsidRDefault="00E25530" w:rsidP="000711AC">
            <w:pPr>
              <w:pStyle w:val="Default"/>
            </w:pPr>
            <w:r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8290" w:type="dxa"/>
          </w:tcPr>
          <w:p w:rsidR="00E25530" w:rsidRPr="00E25530" w:rsidRDefault="00E25530" w:rsidP="000711AC">
            <w:pPr>
              <w:pStyle w:val="Default"/>
            </w:pPr>
            <w:proofErr w:type="gramStart"/>
            <w:r w:rsidRPr="00E25530">
              <w:rPr>
                <w:sz w:val="28"/>
                <w:szCs w:val="28"/>
              </w:rPr>
              <w:t xml:space="preserve">аутоиммунный </w:t>
            </w:r>
            <w:proofErr w:type="spellStart"/>
            <w:r w:rsidRPr="00E25530">
              <w:rPr>
                <w:sz w:val="28"/>
                <w:szCs w:val="28"/>
              </w:rPr>
              <w:t>тиреоидит</w:t>
            </w:r>
            <w:proofErr w:type="spellEnd"/>
            <w:proofErr w:type="gramEnd"/>
          </w:p>
        </w:tc>
      </w:tr>
      <w:tr w:rsidR="00E25530" w:rsidRPr="00E25530" w:rsidTr="00A91616">
        <w:tc>
          <w:tcPr>
            <w:tcW w:w="1560" w:type="dxa"/>
          </w:tcPr>
          <w:p w:rsidR="00E25530" w:rsidRPr="00E25530" w:rsidRDefault="00E25530" w:rsidP="00E25530">
            <w:pPr>
              <w:pStyle w:val="Default"/>
              <w:rPr>
                <w:sz w:val="28"/>
                <w:szCs w:val="28"/>
              </w:rPr>
            </w:pPr>
            <w:r w:rsidRPr="00E25530">
              <w:rPr>
                <w:bCs/>
                <w:sz w:val="28"/>
                <w:szCs w:val="28"/>
              </w:rPr>
              <w:t xml:space="preserve">св. </w:t>
            </w:r>
            <w:proofErr w:type="spellStart"/>
            <w:r w:rsidRPr="00E25530">
              <w:rPr>
                <w:bCs/>
                <w:sz w:val="28"/>
                <w:szCs w:val="28"/>
              </w:rPr>
              <w:t>Т</w:t>
            </w:r>
            <w:proofErr w:type="gramStart"/>
            <w:r w:rsidRPr="00E25530">
              <w:rPr>
                <w:bCs/>
                <w:sz w:val="28"/>
                <w:szCs w:val="28"/>
              </w:rPr>
              <w:t>4</w:t>
            </w:r>
            <w:proofErr w:type="spellEnd"/>
            <w:proofErr w:type="gramEnd"/>
          </w:p>
        </w:tc>
        <w:tc>
          <w:tcPr>
            <w:tcW w:w="356" w:type="dxa"/>
          </w:tcPr>
          <w:p w:rsidR="00E25530" w:rsidRPr="00E25530" w:rsidRDefault="00E25530">
            <w:r w:rsidRPr="00E25530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8290" w:type="dxa"/>
          </w:tcPr>
          <w:p w:rsidR="00E25530" w:rsidRPr="00E25530" w:rsidRDefault="00E25530" w:rsidP="000711AC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25530">
              <w:rPr>
                <w:sz w:val="28"/>
                <w:szCs w:val="28"/>
              </w:rPr>
              <w:t>свободный тироксин</w:t>
            </w:r>
          </w:p>
        </w:tc>
      </w:tr>
      <w:tr w:rsidR="00E25530" w:rsidRPr="00E25530" w:rsidTr="00A91616">
        <w:tc>
          <w:tcPr>
            <w:tcW w:w="1560" w:type="dxa"/>
          </w:tcPr>
          <w:p w:rsidR="00E25530" w:rsidRPr="00E25530" w:rsidRDefault="00E25530" w:rsidP="00E2553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E25530">
              <w:rPr>
                <w:sz w:val="28"/>
                <w:szCs w:val="28"/>
              </w:rPr>
              <w:t>свТ3</w:t>
            </w:r>
            <w:proofErr w:type="spellEnd"/>
          </w:p>
        </w:tc>
        <w:tc>
          <w:tcPr>
            <w:tcW w:w="356" w:type="dxa"/>
          </w:tcPr>
          <w:p w:rsidR="00E25530" w:rsidRPr="00E25530" w:rsidRDefault="00E25530">
            <w:r w:rsidRPr="00E25530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8290" w:type="dxa"/>
          </w:tcPr>
          <w:p w:rsidR="00E25530" w:rsidRPr="00E25530" w:rsidRDefault="00E25530" w:rsidP="000711AC">
            <w:pPr>
              <w:pStyle w:val="Default"/>
              <w:rPr>
                <w:sz w:val="28"/>
                <w:szCs w:val="28"/>
              </w:rPr>
            </w:pPr>
            <w:proofErr w:type="gramStart"/>
            <w:r w:rsidRPr="00E25530">
              <w:rPr>
                <w:sz w:val="28"/>
                <w:szCs w:val="28"/>
              </w:rPr>
              <w:t xml:space="preserve">свободный </w:t>
            </w:r>
            <w:proofErr w:type="spellStart"/>
            <w:r w:rsidRPr="00E25530">
              <w:rPr>
                <w:sz w:val="28"/>
                <w:szCs w:val="28"/>
              </w:rPr>
              <w:t>трийодтиронин</w:t>
            </w:r>
            <w:proofErr w:type="spellEnd"/>
            <w:proofErr w:type="gramEnd"/>
          </w:p>
        </w:tc>
      </w:tr>
      <w:tr w:rsidR="00E25530" w:rsidRPr="00E25530" w:rsidTr="00A91616">
        <w:tc>
          <w:tcPr>
            <w:tcW w:w="1560" w:type="dxa"/>
          </w:tcPr>
          <w:p w:rsidR="00E25530" w:rsidRPr="00E25530" w:rsidRDefault="00E25530" w:rsidP="00E2553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E25530">
              <w:rPr>
                <w:bCs/>
                <w:sz w:val="28"/>
                <w:szCs w:val="28"/>
              </w:rPr>
              <w:t>ТТГ</w:t>
            </w:r>
            <w:proofErr w:type="spellEnd"/>
          </w:p>
        </w:tc>
        <w:tc>
          <w:tcPr>
            <w:tcW w:w="356" w:type="dxa"/>
          </w:tcPr>
          <w:p w:rsidR="00E25530" w:rsidRPr="00E25530" w:rsidRDefault="00E25530">
            <w:r w:rsidRPr="00E25530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8290" w:type="dxa"/>
          </w:tcPr>
          <w:p w:rsidR="00E25530" w:rsidRPr="00E25530" w:rsidRDefault="00E25530" w:rsidP="000711AC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25530">
              <w:rPr>
                <w:sz w:val="28"/>
                <w:szCs w:val="28"/>
              </w:rPr>
              <w:t>тиреотропный гормон</w:t>
            </w:r>
          </w:p>
        </w:tc>
      </w:tr>
      <w:tr w:rsidR="00E25530" w:rsidRPr="00E25530" w:rsidTr="00A91616">
        <w:tc>
          <w:tcPr>
            <w:tcW w:w="1560" w:type="dxa"/>
          </w:tcPr>
          <w:p w:rsidR="00E25530" w:rsidRPr="00E25530" w:rsidRDefault="00E25530" w:rsidP="00E2553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E25530">
              <w:rPr>
                <w:bCs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356" w:type="dxa"/>
          </w:tcPr>
          <w:p w:rsidR="00E25530" w:rsidRPr="00E25530" w:rsidRDefault="00E25530">
            <w:r w:rsidRPr="00E25530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8290" w:type="dxa"/>
          </w:tcPr>
          <w:p w:rsidR="00E25530" w:rsidRPr="00E25530" w:rsidRDefault="00C40007" w:rsidP="000711AC">
            <w:pPr>
              <w:pStyle w:val="Default"/>
              <w:rPr>
                <w:b/>
                <w:bCs/>
                <w:sz w:val="28"/>
                <w:szCs w:val="28"/>
              </w:rPr>
            </w:pPr>
            <w:proofErr w:type="spellStart"/>
            <w:r w:rsidRPr="00E25530">
              <w:rPr>
                <w:sz w:val="28"/>
                <w:szCs w:val="28"/>
              </w:rPr>
              <w:t>Т</w:t>
            </w:r>
            <w:r w:rsidR="00E25530" w:rsidRPr="00E25530">
              <w:rPr>
                <w:sz w:val="28"/>
                <w:szCs w:val="28"/>
              </w:rPr>
              <w:t>иреоглобулин</w:t>
            </w:r>
            <w:proofErr w:type="spellEnd"/>
          </w:p>
        </w:tc>
      </w:tr>
      <w:tr w:rsidR="00E25530" w:rsidRPr="00E25530" w:rsidTr="00A91616">
        <w:tc>
          <w:tcPr>
            <w:tcW w:w="1560" w:type="dxa"/>
          </w:tcPr>
          <w:p w:rsidR="00E25530" w:rsidRPr="00E25530" w:rsidRDefault="00E25530" w:rsidP="00E2553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E25530">
              <w:rPr>
                <w:bCs/>
                <w:sz w:val="28"/>
                <w:szCs w:val="28"/>
              </w:rPr>
              <w:t>ТПО</w:t>
            </w:r>
            <w:proofErr w:type="spellEnd"/>
          </w:p>
        </w:tc>
        <w:tc>
          <w:tcPr>
            <w:tcW w:w="356" w:type="dxa"/>
          </w:tcPr>
          <w:p w:rsidR="00E25530" w:rsidRPr="00E25530" w:rsidRDefault="00E25530">
            <w:r w:rsidRPr="00E25530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8290" w:type="dxa"/>
          </w:tcPr>
          <w:p w:rsidR="00E25530" w:rsidRPr="00E25530" w:rsidRDefault="00C40007" w:rsidP="000711AC">
            <w:pPr>
              <w:pStyle w:val="Default"/>
              <w:rPr>
                <w:b/>
                <w:bCs/>
                <w:sz w:val="28"/>
                <w:szCs w:val="28"/>
              </w:rPr>
            </w:pPr>
            <w:proofErr w:type="spellStart"/>
            <w:r w:rsidRPr="00E25530">
              <w:rPr>
                <w:sz w:val="28"/>
                <w:szCs w:val="28"/>
              </w:rPr>
              <w:t>Т</w:t>
            </w:r>
            <w:r w:rsidR="00E25530" w:rsidRPr="00E25530">
              <w:rPr>
                <w:sz w:val="28"/>
                <w:szCs w:val="28"/>
              </w:rPr>
              <w:t>иреопероксидаза</w:t>
            </w:r>
            <w:proofErr w:type="spellEnd"/>
          </w:p>
        </w:tc>
      </w:tr>
      <w:tr w:rsidR="00E25530" w:rsidRPr="002D3446" w:rsidTr="00A91616">
        <w:tc>
          <w:tcPr>
            <w:tcW w:w="1560" w:type="dxa"/>
          </w:tcPr>
          <w:p w:rsidR="00E25530" w:rsidRPr="002D3446" w:rsidRDefault="00E25530" w:rsidP="00E2553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2D3446">
              <w:rPr>
                <w:bCs/>
                <w:sz w:val="28"/>
                <w:szCs w:val="28"/>
              </w:rPr>
              <w:t>ЩЖ</w:t>
            </w:r>
            <w:proofErr w:type="spellEnd"/>
          </w:p>
        </w:tc>
        <w:tc>
          <w:tcPr>
            <w:tcW w:w="356" w:type="dxa"/>
          </w:tcPr>
          <w:p w:rsidR="00E25530" w:rsidRPr="002D3446" w:rsidRDefault="00E25530">
            <w:r w:rsidRPr="002D3446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8290" w:type="dxa"/>
          </w:tcPr>
          <w:p w:rsidR="00E25530" w:rsidRPr="002D3446" w:rsidRDefault="00E25530" w:rsidP="000711AC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D3446">
              <w:rPr>
                <w:sz w:val="28"/>
                <w:szCs w:val="28"/>
              </w:rPr>
              <w:t>щитовидная железа</w:t>
            </w:r>
          </w:p>
        </w:tc>
      </w:tr>
      <w:tr w:rsidR="00E25530" w:rsidRPr="002D3446" w:rsidTr="00A91616">
        <w:tc>
          <w:tcPr>
            <w:tcW w:w="1560" w:type="dxa"/>
          </w:tcPr>
          <w:p w:rsidR="00E25530" w:rsidRPr="002D3446" w:rsidRDefault="00E25530" w:rsidP="00E25530">
            <w:pPr>
              <w:pStyle w:val="Default"/>
              <w:rPr>
                <w:sz w:val="28"/>
                <w:szCs w:val="28"/>
              </w:rPr>
            </w:pPr>
            <w:proofErr w:type="spellStart"/>
            <w:r w:rsidRPr="002D3446">
              <w:rPr>
                <w:sz w:val="28"/>
                <w:szCs w:val="28"/>
              </w:rPr>
              <w:t>АТ</w:t>
            </w:r>
            <w:proofErr w:type="spellEnd"/>
            <w:r w:rsidRPr="002D3446">
              <w:rPr>
                <w:sz w:val="28"/>
                <w:szCs w:val="28"/>
              </w:rPr>
              <w:t xml:space="preserve"> к </w:t>
            </w:r>
            <w:proofErr w:type="spellStart"/>
            <w:r w:rsidRPr="002D3446">
              <w:rPr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356" w:type="dxa"/>
          </w:tcPr>
          <w:p w:rsidR="00E25530" w:rsidRPr="002D3446" w:rsidRDefault="00E25530">
            <w:r w:rsidRPr="002D3446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8290" w:type="dxa"/>
          </w:tcPr>
          <w:p w:rsidR="00E25530" w:rsidRPr="002D3446" w:rsidRDefault="00E25530" w:rsidP="000711AC">
            <w:pPr>
              <w:pStyle w:val="Default"/>
              <w:rPr>
                <w:sz w:val="28"/>
                <w:szCs w:val="28"/>
              </w:rPr>
            </w:pPr>
            <w:r w:rsidRPr="002D3446">
              <w:rPr>
                <w:sz w:val="28"/>
                <w:szCs w:val="28"/>
              </w:rPr>
              <w:t xml:space="preserve">антитела к </w:t>
            </w:r>
            <w:proofErr w:type="spellStart"/>
            <w:r w:rsidRPr="002D3446">
              <w:rPr>
                <w:sz w:val="28"/>
                <w:szCs w:val="28"/>
              </w:rPr>
              <w:t>тиреоглобулину</w:t>
            </w:r>
            <w:proofErr w:type="spellEnd"/>
          </w:p>
        </w:tc>
      </w:tr>
      <w:tr w:rsidR="00E25530" w:rsidRPr="002D3446" w:rsidTr="00A91616">
        <w:tc>
          <w:tcPr>
            <w:tcW w:w="1560" w:type="dxa"/>
          </w:tcPr>
          <w:p w:rsidR="00E25530" w:rsidRPr="002D3446" w:rsidRDefault="00E25530" w:rsidP="00E2553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2D3446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  <w:r w:rsidRPr="002D344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2D3446">
              <w:rPr>
                <w:rFonts w:ascii="Times New Roman" w:hAnsi="Times New Roman" w:cs="Times New Roman"/>
                <w:sz w:val="28"/>
                <w:szCs w:val="28"/>
              </w:rPr>
              <w:t>ТПО</w:t>
            </w:r>
            <w:proofErr w:type="spellEnd"/>
          </w:p>
        </w:tc>
        <w:tc>
          <w:tcPr>
            <w:tcW w:w="356" w:type="dxa"/>
          </w:tcPr>
          <w:p w:rsidR="00E25530" w:rsidRPr="002D3446" w:rsidRDefault="00E25530">
            <w:r w:rsidRPr="002D3446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8290" w:type="dxa"/>
          </w:tcPr>
          <w:p w:rsidR="00E25530" w:rsidRPr="002D3446" w:rsidRDefault="00E25530" w:rsidP="000711A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3446">
              <w:rPr>
                <w:rFonts w:ascii="Times New Roman" w:hAnsi="Times New Roman" w:cs="Times New Roman"/>
                <w:sz w:val="28"/>
                <w:szCs w:val="28"/>
              </w:rPr>
              <w:t>антитела</w:t>
            </w:r>
            <w:proofErr w:type="spellEnd"/>
            <w:r w:rsidRPr="002D344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2D3446">
              <w:rPr>
                <w:rFonts w:ascii="Times New Roman" w:hAnsi="Times New Roman" w:cs="Times New Roman"/>
                <w:sz w:val="28"/>
                <w:szCs w:val="28"/>
              </w:rPr>
              <w:t>тиреопероксидазе</w:t>
            </w:r>
            <w:proofErr w:type="spellEnd"/>
          </w:p>
        </w:tc>
      </w:tr>
    </w:tbl>
    <w:p w:rsidR="00E25530" w:rsidRPr="002D3446" w:rsidRDefault="00E25530" w:rsidP="00461159">
      <w:pPr>
        <w:pStyle w:val="Default"/>
        <w:rPr>
          <w:rFonts w:eastAsia="Times New Roman"/>
          <w:sz w:val="28"/>
          <w:szCs w:val="28"/>
          <w:lang w:eastAsia="ru-RU"/>
        </w:rPr>
      </w:pPr>
    </w:p>
    <w:p w:rsidR="00461159" w:rsidRPr="002D3446" w:rsidRDefault="003960EA" w:rsidP="00E25530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Пользователи</w:t>
      </w:r>
      <w:r w:rsidRPr="002D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протокола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916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61159" w:rsidRPr="002D3446">
        <w:rPr>
          <w:rFonts w:ascii="Times New Roman" w:hAnsi="Times New Roman" w:cs="Times New Roman"/>
          <w:sz w:val="28"/>
          <w:szCs w:val="28"/>
        </w:rPr>
        <w:t>терапевты</w:t>
      </w:r>
      <w:proofErr w:type="spellEnd"/>
      <w:r w:rsidR="00461159" w:rsidRPr="002D34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1159" w:rsidRPr="002D3446">
        <w:rPr>
          <w:rFonts w:ascii="Times New Roman" w:hAnsi="Times New Roman" w:cs="Times New Roman"/>
          <w:sz w:val="28"/>
          <w:szCs w:val="28"/>
        </w:rPr>
        <w:t>врачи</w:t>
      </w:r>
      <w:proofErr w:type="spellEnd"/>
      <w:r w:rsidR="00A916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61159" w:rsidRPr="002D3446">
        <w:rPr>
          <w:rFonts w:ascii="Times New Roman" w:hAnsi="Times New Roman" w:cs="Times New Roman"/>
          <w:sz w:val="28"/>
          <w:szCs w:val="28"/>
        </w:rPr>
        <w:t>общей</w:t>
      </w:r>
      <w:proofErr w:type="spellEnd"/>
      <w:r w:rsidR="00A916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61159" w:rsidRPr="002D3446">
        <w:rPr>
          <w:rFonts w:ascii="Times New Roman" w:hAnsi="Times New Roman" w:cs="Times New Roman"/>
          <w:sz w:val="28"/>
          <w:szCs w:val="28"/>
        </w:rPr>
        <w:t>практики</w:t>
      </w:r>
      <w:proofErr w:type="spellEnd"/>
      <w:r w:rsidR="00461159" w:rsidRPr="002D34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5530" w:rsidRPr="002D3446">
        <w:rPr>
          <w:rFonts w:ascii="Times New Roman" w:hAnsi="Times New Roman" w:cs="Times New Roman"/>
          <w:sz w:val="28"/>
          <w:szCs w:val="28"/>
        </w:rPr>
        <w:t>эндокринологи</w:t>
      </w:r>
      <w:proofErr w:type="spellEnd"/>
      <w:r w:rsidR="00E25530" w:rsidRPr="002D34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25530" w:rsidRPr="002D3446" w:rsidRDefault="00E25530" w:rsidP="00E2553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5530" w:rsidRPr="002D3446" w:rsidRDefault="003960EA" w:rsidP="00E25530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Категория пациентов:</w:t>
      </w:r>
      <w:r w:rsidR="00A916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E25530"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взрослые.</w:t>
      </w:r>
    </w:p>
    <w:p w:rsidR="00E25530" w:rsidRPr="002D3446" w:rsidRDefault="00E25530" w:rsidP="00E25530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2D3446" w:rsidRDefault="003960EA" w:rsidP="00E25530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72"/>
      </w:tblGrid>
      <w:tr w:rsidR="00E25530" w:rsidRPr="002D3446" w:rsidTr="00B60E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E2553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E25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мета-анализ, систематический обзор </w:t>
            </w:r>
            <w:proofErr w:type="spell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крупное </w:t>
            </w:r>
            <w:proofErr w:type="spell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очень низкой вероятностью (++) систематической ошибки </w:t>
            </w:r>
            <w:proofErr w:type="gram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E25530" w:rsidRPr="002D3446" w:rsidTr="00B60E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B60E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</w:t>
            </w:r>
            <w:proofErr w:type="spell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когортных</w:t>
            </w:r>
            <w:proofErr w:type="spell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или </w:t>
            </w:r>
            <w:proofErr w:type="gram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</w:t>
            </w:r>
            <w:proofErr w:type="spell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с очень низким риском систематической ошибки или </w:t>
            </w:r>
            <w:proofErr w:type="spell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25530" w:rsidRPr="002D3446" w:rsidTr="00B60E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B60E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</w:t>
            </w:r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ошибки</w:t>
            </w:r>
            <w:proofErr w:type="gram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(+).</w:t>
            </w:r>
            <w:proofErr w:type="gramEnd"/>
          </w:p>
          <w:p w:rsidR="00E25530" w:rsidRPr="002D3446" w:rsidRDefault="00E25530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 или </w:t>
            </w:r>
            <w:proofErr w:type="spell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25530" w:rsidRPr="002D3446" w:rsidTr="00B60E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B60E1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E25530" w:rsidRPr="002D3446" w:rsidTr="00B60E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B60E19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proofErr w:type="spellStart"/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GPP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30" w:rsidRPr="002D3446" w:rsidRDefault="00E25530" w:rsidP="00B60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2D344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E25530" w:rsidRPr="002D3446" w:rsidRDefault="00E25530" w:rsidP="00E2553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710E3" w:rsidRPr="002D3446" w:rsidRDefault="00E25530" w:rsidP="00E25530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3446">
        <w:rPr>
          <w:rFonts w:ascii="Times New Roman" w:hAnsi="Times New Roman" w:cs="Times New Roman"/>
          <w:bCs/>
          <w:sz w:val="28"/>
          <w:szCs w:val="28"/>
          <w:lang w:val="ru-RU"/>
        </w:rPr>
        <w:t>Определение:</w:t>
      </w:r>
      <w:r w:rsidR="00A9161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2D3446">
        <w:rPr>
          <w:rFonts w:ascii="Times New Roman" w:hAnsi="Times New Roman" w:cs="Times New Roman"/>
          <w:bCs/>
          <w:sz w:val="28"/>
          <w:szCs w:val="28"/>
        </w:rPr>
        <w:t>Аутоиммунный</w:t>
      </w:r>
      <w:proofErr w:type="spellEnd"/>
      <w:r w:rsidR="002D344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bCs/>
          <w:sz w:val="28"/>
          <w:szCs w:val="28"/>
        </w:rPr>
        <w:t>тиреоидит</w:t>
      </w:r>
      <w:proofErr w:type="spellEnd"/>
      <w:r w:rsidRPr="002D3446">
        <w:rPr>
          <w:rFonts w:ascii="Times New Roman" w:hAnsi="Times New Roman" w:cs="Times New Roman"/>
          <w:sz w:val="28"/>
          <w:szCs w:val="28"/>
          <w:lang w:val="ru-RU"/>
        </w:rPr>
        <w:t>–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органо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специфическое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аутоиммунное</w:t>
      </w:r>
      <w:proofErr w:type="spellEnd"/>
      <w:r w:rsidR="00A916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заболевание</w:t>
      </w:r>
      <w:proofErr w:type="spellEnd"/>
      <w:r w:rsidR="00B710E3" w:rsidRPr="002D34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являющееся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основной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причиной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первичного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гипотиреоза</w:t>
      </w:r>
      <w:proofErr w:type="spellEnd"/>
      <w:r w:rsidR="00B710E3" w:rsidRPr="002D34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Самостоятельного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клинического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значения</w:t>
      </w:r>
      <w:proofErr w:type="spellEnd"/>
      <w:r w:rsidR="00C40007"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="00C40007"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отсутствии</w:t>
      </w:r>
      <w:proofErr w:type="spellEnd"/>
      <w:r w:rsidR="00C40007"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нарушения</w:t>
      </w:r>
      <w:proofErr w:type="spellEnd"/>
      <w:r w:rsidR="00C40007"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  <w:r w:rsidR="00C40007"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щитовидной</w:t>
      </w:r>
      <w:proofErr w:type="spellEnd"/>
      <w:r w:rsidR="00A916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железы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710E3" w:rsidRPr="002D3446">
        <w:rPr>
          <w:rFonts w:ascii="Times New Roman" w:hAnsi="Times New Roman" w:cs="Times New Roman"/>
          <w:sz w:val="28"/>
          <w:szCs w:val="28"/>
        </w:rPr>
        <w:t>имеет</w:t>
      </w:r>
      <w:proofErr w:type="spellEnd"/>
      <w:r w:rsidR="00C40007" w:rsidRPr="002D3446">
        <w:rPr>
          <w:rFonts w:ascii="Times New Roman" w:hAnsi="Times New Roman" w:cs="Times New Roman"/>
          <w:sz w:val="28"/>
          <w:szCs w:val="28"/>
        </w:rPr>
        <w:t xml:space="preserve"> </w:t>
      </w:r>
      <w:r w:rsidRPr="002D3446">
        <w:rPr>
          <w:rFonts w:ascii="Times New Roman" w:hAnsi="Times New Roman" w:cs="Times New Roman"/>
          <w:sz w:val="28"/>
          <w:szCs w:val="28"/>
        </w:rPr>
        <w:t>[</w:t>
      </w:r>
      <w:r w:rsidRPr="002D344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2D3446">
        <w:rPr>
          <w:rFonts w:ascii="Times New Roman" w:hAnsi="Times New Roman" w:cs="Times New Roman"/>
          <w:sz w:val="28"/>
          <w:szCs w:val="28"/>
        </w:rPr>
        <w:t>]</w:t>
      </w:r>
      <w:r w:rsidR="00B710E3" w:rsidRPr="002D3446">
        <w:rPr>
          <w:rFonts w:ascii="Times New Roman" w:hAnsi="Times New Roman" w:cs="Times New Roman"/>
          <w:sz w:val="28"/>
          <w:szCs w:val="28"/>
        </w:rPr>
        <w:t>.</w:t>
      </w:r>
    </w:p>
    <w:p w:rsidR="00E25530" w:rsidRPr="002D3446" w:rsidRDefault="00E25530" w:rsidP="00E25530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5530" w:rsidRPr="002D3446" w:rsidRDefault="003960EA" w:rsidP="007A6340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Классификация</w:t>
      </w:r>
      <w:r w:rsidR="00E25530"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2D3446" w:rsidRPr="002D3446" w:rsidRDefault="002D3446" w:rsidP="002D3446">
      <w:pPr>
        <w:pStyle w:val="a3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Атрофическая форма </w:t>
      </w:r>
    </w:p>
    <w:p w:rsidR="002D3446" w:rsidRPr="002D3446" w:rsidRDefault="002D3446" w:rsidP="002D3446">
      <w:pPr>
        <w:pStyle w:val="a3"/>
        <w:numPr>
          <w:ilvl w:val="0"/>
          <w:numId w:val="38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Гипертрофическая форма </w:t>
      </w:r>
    </w:p>
    <w:p w:rsidR="002D3446" w:rsidRPr="002D3446" w:rsidRDefault="002D3446" w:rsidP="002D3446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Клиническими вариантами являются ювенильный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тиреоидит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gram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фокальный</w:t>
      </w:r>
      <w:proofErr w:type="gram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(минимальный)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тиреоидит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2D3446" w:rsidRPr="002D3446" w:rsidRDefault="002D3446" w:rsidP="002D3446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Гистологически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определяются лимфоидная и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плазмоцитарная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инфильтрация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тиреоидной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ткани,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онкоцитарная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трансформация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тиреоцитов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(клетки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Гюртле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), разрушение фолликулов, уменьшение запасов коллоида и фиброз. Ювенильный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тиреоидит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проявляется умеренной лимфоидной инфильтрацией и фиброзом. При </w:t>
      </w:r>
      <w:proofErr w:type="gram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фокальном</w:t>
      </w:r>
      <w:proofErr w:type="gram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тиреоидите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паренхиматозная деструкция и лимфоидная инфильтрация минимальны, клетки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Гюртле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отсутствуют.</w:t>
      </w: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Течение заболевания длительное, в фазе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эутиреоза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бессимптомное.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АИТ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как правило, диагностируется на стадии первичного гипотиреоза и реже (в 10% случаев) дебютирует транзиторным (не более 6 месяцев) тиреотоксикозом. </w:t>
      </w: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Манифестный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гипотиреоз,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развившийся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исходе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АИТ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свидетельствует о стойкой и необратимой деструкции паренхимы щитовидной железы и требует пожизненной заместительной терапии. </w:t>
      </w:r>
    </w:p>
    <w:p w:rsidR="002D3446" w:rsidRPr="002D3446" w:rsidRDefault="002D3446" w:rsidP="002D3446">
      <w:pPr>
        <w:tabs>
          <w:tab w:val="left" w:pos="567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МЕТОДЫ, ПОДХОДЫ И ПРОЦЕДУРЫ ДИАГНОСТИКИ:</w:t>
      </w: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критерии:</w:t>
      </w:r>
    </w:p>
    <w:p w:rsidR="002D3446" w:rsidRPr="00917873" w:rsidRDefault="002D3446" w:rsidP="009178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17873">
        <w:rPr>
          <w:rFonts w:ascii="Times New Roman" w:hAnsi="Times New Roman" w:cs="Times New Roman"/>
          <w:sz w:val="28"/>
          <w:szCs w:val="28"/>
        </w:rPr>
        <w:t>Жалобы</w:t>
      </w:r>
      <w:proofErr w:type="spellEnd"/>
      <w:r w:rsidRPr="0091787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17873">
        <w:rPr>
          <w:rFonts w:ascii="Times New Roman" w:hAnsi="Times New Roman" w:cs="Times New Roman"/>
          <w:sz w:val="28"/>
          <w:szCs w:val="28"/>
        </w:rPr>
        <w:t>анамнез</w:t>
      </w:r>
      <w:proofErr w:type="spellEnd"/>
    </w:p>
    <w:p w:rsidR="002D3446" w:rsidRPr="00917873" w:rsidRDefault="002D3446" w:rsidP="009178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В течение первых лет жалобы и симптомы, как правило, отсутствуют. С течением времени могут появиться жалобы на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отечность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 лица, конечностей, сонливость, депрессивное состояние, слабость, быструю утомляемость, у женщин – нарушение менструального цикла.  Необходимо учитывать, что  гипотиреоз развивается не у всех пациентов, примерно у 30% может быть только носительство антител к щитовидной железе. </w:t>
      </w:r>
    </w:p>
    <w:p w:rsidR="002D3446" w:rsidRPr="00917873" w:rsidRDefault="002D3446" w:rsidP="009178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17873">
        <w:rPr>
          <w:rFonts w:ascii="Times New Roman" w:hAnsi="Times New Roman" w:cs="Times New Roman"/>
          <w:sz w:val="28"/>
          <w:szCs w:val="28"/>
        </w:rPr>
        <w:lastRenderedPageBreak/>
        <w:t>Физикальное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17873">
        <w:rPr>
          <w:rFonts w:ascii="Times New Roman" w:hAnsi="Times New Roman" w:cs="Times New Roman"/>
          <w:sz w:val="28"/>
          <w:szCs w:val="28"/>
        </w:rPr>
        <w:t>обследование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: при гипертрофической форме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АИТ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 щитовидная железа увеличена, плотной консистенции, поверхность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ее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 «неровная»; при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атрофичесокй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 форме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АИТ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 щитовидная железа не увеличена. </w:t>
      </w:r>
    </w:p>
    <w:p w:rsidR="002D3446" w:rsidRPr="00917873" w:rsidRDefault="002D3446" w:rsidP="009178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17873">
        <w:rPr>
          <w:rFonts w:ascii="Times New Roman" w:hAnsi="Times New Roman" w:cs="Times New Roman"/>
          <w:sz w:val="28"/>
          <w:szCs w:val="28"/>
        </w:rPr>
        <w:t>Лабораторныеисследования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</w:p>
    <w:p w:rsidR="002D3446" w:rsidRPr="00917873" w:rsidRDefault="002D3446" w:rsidP="009178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Гормональный профиль: исследование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ТТГ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свТ3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свТ</w:t>
      </w:r>
      <w:proofErr w:type="gramStart"/>
      <w:r w:rsidRPr="00917873">
        <w:rPr>
          <w:rFonts w:ascii="Times New Roman" w:hAnsi="Times New Roman" w:cs="Times New Roman"/>
          <w:sz w:val="28"/>
          <w:szCs w:val="28"/>
          <w:lang w:val="ru-RU"/>
        </w:rPr>
        <w:t>4</w:t>
      </w:r>
      <w:proofErr w:type="spellEnd"/>
      <w:proofErr w:type="gram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, Антитела к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тиреопероксидазе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, Антитела к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тиреоглобулину</w:t>
      </w:r>
      <w:proofErr w:type="spellEnd"/>
    </w:p>
    <w:p w:rsidR="002D3446" w:rsidRPr="00917873" w:rsidRDefault="002D3446" w:rsidP="009178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7873">
        <w:rPr>
          <w:rFonts w:ascii="Times New Roman" w:hAnsi="Times New Roman" w:cs="Times New Roman"/>
          <w:sz w:val="28"/>
          <w:szCs w:val="28"/>
        </w:rPr>
        <w:t>Инструментальныеисследования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2D3446" w:rsidRPr="00917873" w:rsidRDefault="002D3446" w:rsidP="00917873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УЗИ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ЩЖ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 – кардинальный ультразвуковой признак – диффузное снижение </w:t>
      </w:r>
      <w:proofErr w:type="spellStart"/>
      <w:r w:rsidRPr="00917873">
        <w:rPr>
          <w:rFonts w:ascii="Times New Roman" w:hAnsi="Times New Roman" w:cs="Times New Roman"/>
          <w:sz w:val="28"/>
          <w:szCs w:val="28"/>
          <w:lang w:val="ru-RU"/>
        </w:rPr>
        <w:t>эхогенности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 xml:space="preserve"> ткани</w:t>
      </w:r>
      <w:r w:rsidRPr="00917873">
        <w:rPr>
          <w:rFonts w:ascii="Times New Roman" w:hAnsi="Times New Roman" w:cs="Times New Roman"/>
          <w:sz w:val="28"/>
          <w:szCs w:val="28"/>
        </w:rPr>
        <w:t>;</w:t>
      </w:r>
    </w:p>
    <w:p w:rsidR="002D3446" w:rsidRPr="00917873" w:rsidRDefault="002D3446" w:rsidP="00917873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7873">
        <w:rPr>
          <w:rFonts w:ascii="Times New Roman" w:hAnsi="Times New Roman" w:cs="Times New Roman"/>
          <w:sz w:val="28"/>
          <w:szCs w:val="28"/>
          <w:lang w:val="ru-RU"/>
        </w:rPr>
        <w:t>Тонкоигольная пункционная биопсия – по показаниям.</w:t>
      </w:r>
    </w:p>
    <w:p w:rsidR="002D3446" w:rsidRPr="002D3446" w:rsidRDefault="002D3446" w:rsidP="00917873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917873">
        <w:rPr>
          <w:rFonts w:ascii="Times New Roman" w:hAnsi="Times New Roman" w:cs="Times New Roman"/>
          <w:sz w:val="28"/>
          <w:szCs w:val="28"/>
        </w:rPr>
        <w:t>Показани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9178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873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9178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873">
        <w:rPr>
          <w:rFonts w:ascii="Times New Roman" w:hAnsi="Times New Roman" w:cs="Times New Roman"/>
          <w:sz w:val="28"/>
          <w:szCs w:val="28"/>
        </w:rPr>
        <w:t>консультации</w:t>
      </w:r>
      <w:proofErr w:type="spellEnd"/>
      <w:r w:rsidRPr="009178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873">
        <w:rPr>
          <w:rFonts w:ascii="Times New Roman" w:hAnsi="Times New Roman" w:cs="Times New Roman"/>
          <w:sz w:val="28"/>
          <w:szCs w:val="28"/>
        </w:rPr>
        <w:t>специалистов</w:t>
      </w:r>
      <w:proofErr w:type="spellEnd"/>
      <w:r w:rsidRPr="00917873">
        <w:rPr>
          <w:rFonts w:ascii="Times New Roman" w:hAnsi="Times New Roman" w:cs="Times New Roman"/>
          <w:sz w:val="28"/>
          <w:szCs w:val="28"/>
          <w:lang w:val="ru-RU"/>
        </w:rPr>
        <w:t>: нет</w:t>
      </w:r>
      <w:r w:rsidRPr="00917873">
        <w:rPr>
          <w:rFonts w:ascii="Times New Roman" w:hAnsi="Times New Roman" w:cs="Times New Roman"/>
          <w:sz w:val="28"/>
          <w:szCs w:val="28"/>
        </w:rPr>
        <w:t>;</w:t>
      </w:r>
    </w:p>
    <w:p w:rsidR="002D3446" w:rsidRPr="002D3446" w:rsidRDefault="002D3446" w:rsidP="00917873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D344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2.1 Диагностический алгоритм </w:t>
      </w:r>
      <w:r w:rsidRPr="002D3446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</w: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23AA16" wp14:editId="6040F9BD">
                <wp:simplePos x="0" y="0"/>
                <wp:positionH relativeFrom="column">
                  <wp:posOffset>4368165</wp:posOffset>
                </wp:positionH>
                <wp:positionV relativeFrom="paragraph">
                  <wp:posOffset>146050</wp:posOffset>
                </wp:positionV>
                <wp:extent cx="1732915" cy="648335"/>
                <wp:effectExtent l="11430" t="10160" r="8255" b="8255"/>
                <wp:wrapNone/>
                <wp:docPr id="1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732915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Default="002D3446" w:rsidP="002D344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Синдром тиреотоксикоза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без</w:t>
                            </w:r>
                            <w:proofErr w:type="gramEnd"/>
                          </w:p>
                          <w:p w:rsidR="002D3446" w:rsidRPr="005F049E" w:rsidRDefault="002D3446" w:rsidP="002D344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АТ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к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рТТГ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343.95pt;margin-top:11.5pt;width:136.45pt;height:51.0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">
                <v:textbox>
                  <w:txbxContent>
                    <w:p w:rsidR="002D3446" w:rsidRDefault="002D3446" w:rsidP="002D344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Синдром тиреотоксикоза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без</w:t>
                      </w:r>
                      <w:proofErr w:type="gramEnd"/>
                    </w:p>
                    <w:p w:rsidR="002D3446" w:rsidRPr="005F049E" w:rsidRDefault="002D3446" w:rsidP="002D344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АТ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к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рТТГ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B9A925" wp14:editId="689AAFFA">
                <wp:simplePos x="0" y="0"/>
                <wp:positionH relativeFrom="column">
                  <wp:posOffset>2098675</wp:posOffset>
                </wp:positionH>
                <wp:positionV relativeFrom="paragraph">
                  <wp:posOffset>146050</wp:posOffset>
                </wp:positionV>
                <wp:extent cx="1991360" cy="691515"/>
                <wp:effectExtent l="8890" t="10160" r="9525" b="12700"/>
                <wp:wrapNone/>
                <wp:docPr id="1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136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Pr="005F049E" w:rsidRDefault="002D3446" w:rsidP="002D344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Выявлены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АТ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к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ТПО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   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7" style="position:absolute;left:0;text-align:left;margin-left:165.25pt;margin-top:11.5pt;width:156.8pt;height:5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">
                <v:textbox>
                  <w:txbxContent>
                    <w:p w:rsidR="002D3446" w:rsidRPr="005F049E" w:rsidRDefault="002D3446" w:rsidP="002D344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Выявлены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АТ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к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ТПО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   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5E0B3A" wp14:editId="5FE157C8">
                <wp:simplePos x="0" y="0"/>
                <wp:positionH relativeFrom="column">
                  <wp:posOffset>103505</wp:posOffset>
                </wp:positionH>
                <wp:positionV relativeFrom="paragraph">
                  <wp:posOffset>135890</wp:posOffset>
                </wp:positionV>
                <wp:extent cx="1492250" cy="701675"/>
                <wp:effectExtent l="13970" t="9525" r="8255" b="12700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2250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Pr="005F049E" w:rsidRDefault="002D3446" w:rsidP="002D344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Г</w:t>
                            </w:r>
                            <w:r w:rsidRPr="005F049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ипотиреоз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манифестный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или субклинический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8" style="position:absolute;left:0;text-align:left;margin-left:8.15pt;margin-top:10.7pt;width:117.5pt;height:5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">
                <v:textbox>
                  <w:txbxContent>
                    <w:p w:rsidR="002D3446" w:rsidRPr="005F049E" w:rsidRDefault="002D3446" w:rsidP="002D344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Г</w:t>
                      </w:r>
                      <w:r w:rsidRPr="005F049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ипотиреоз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манифестный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или субклинический</w:t>
                      </w:r>
                    </w:p>
                  </w:txbxContent>
                </v:textbox>
              </v:rect>
            </w:pict>
          </mc:Fallback>
        </mc:AlternateContent>
      </w:r>
      <w:r w:rsidRPr="002D3446">
        <w:rPr>
          <w:noProof/>
          <w:lang w:val="ru-RU" w:eastAsia="ru-RU"/>
        </w:rPr>
        <w:t xml:space="preserve"> </w: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F177D5" wp14:editId="648F20F6">
                <wp:simplePos x="0" y="0"/>
                <wp:positionH relativeFrom="column">
                  <wp:posOffset>4271010</wp:posOffset>
                </wp:positionH>
                <wp:positionV relativeFrom="paragraph">
                  <wp:posOffset>147320</wp:posOffset>
                </wp:positionV>
                <wp:extent cx="808990" cy="489585"/>
                <wp:effectExtent l="38100" t="5715" r="10160" b="57150"/>
                <wp:wrapNone/>
                <wp:docPr id="1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8990" cy="489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336.3pt;margin-top:11.6pt;width:63.7pt;height:38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05D80" wp14:editId="5D3FD310">
                <wp:simplePos x="0" y="0"/>
                <wp:positionH relativeFrom="column">
                  <wp:posOffset>3147060</wp:posOffset>
                </wp:positionH>
                <wp:positionV relativeFrom="paragraph">
                  <wp:posOffset>19685</wp:posOffset>
                </wp:positionV>
                <wp:extent cx="0" cy="425450"/>
                <wp:effectExtent l="57150" t="6350" r="57150" b="15875"/>
                <wp:wrapNone/>
                <wp:docPr id="1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5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47.8pt;margin-top:1.55pt;width:0;height:3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">
                <v:stroke endarrow="block"/>
              </v:shape>
            </w:pict>
          </mc:Fallback>
        </mc:AlternateContent>
      </w: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90E54D" wp14:editId="75B9A8AA">
                <wp:simplePos x="0" y="0"/>
                <wp:positionH relativeFrom="column">
                  <wp:posOffset>1194435</wp:posOffset>
                </wp:positionH>
                <wp:positionV relativeFrom="paragraph">
                  <wp:posOffset>83820</wp:posOffset>
                </wp:positionV>
                <wp:extent cx="1104900" cy="348615"/>
                <wp:effectExtent l="9525" t="13335" r="28575" b="57150"/>
                <wp:wrapNone/>
                <wp:docPr id="1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0" cy="348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94.05pt;margin-top:6.6pt;width:87pt;height:27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887EF6" wp14:editId="057B914A">
                <wp:simplePos x="0" y="0"/>
                <wp:positionH relativeFrom="column">
                  <wp:posOffset>1595755</wp:posOffset>
                </wp:positionH>
                <wp:positionV relativeFrom="paragraph">
                  <wp:posOffset>90170</wp:posOffset>
                </wp:positionV>
                <wp:extent cx="3307080" cy="542925"/>
                <wp:effectExtent l="10795" t="9525" r="6350" b="9525"/>
                <wp:wrapNone/>
                <wp:docPr id="1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708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Pr="00BC3153" w:rsidRDefault="002D3446" w:rsidP="002D34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proofErr w:type="spellStart"/>
                            <w:r w:rsidRPr="00BC315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УЗИ</w:t>
                            </w:r>
                            <w:proofErr w:type="spellEnd"/>
                            <w:r w:rsidRPr="00BC315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щит железы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ТТГ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свТ3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свТ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4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АТ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к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ТПО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ТГ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9" style="position:absolute;left:0;text-align:left;margin-left:125.65pt;margin-top:7.1pt;width:260.4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">
                <v:textbox>
                  <w:txbxContent>
                    <w:p w:rsidR="002D3446" w:rsidRPr="00BC3153" w:rsidRDefault="002D3446" w:rsidP="002D34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proofErr w:type="spellStart"/>
                      <w:r w:rsidRPr="00BC315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УЗИ</w:t>
                      </w:r>
                      <w:proofErr w:type="spellEnd"/>
                      <w:r w:rsidRPr="00BC315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щит железы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ТТГ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свТ3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свТ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4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АТ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к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ТПО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818957" wp14:editId="347EB70E">
                <wp:simplePos x="0" y="0"/>
                <wp:positionH relativeFrom="column">
                  <wp:posOffset>1833245</wp:posOffset>
                </wp:positionH>
                <wp:positionV relativeFrom="paragraph">
                  <wp:posOffset>39370</wp:posOffset>
                </wp:positionV>
                <wp:extent cx="647065" cy="530860"/>
                <wp:effectExtent l="48260" t="10160" r="9525" b="49530"/>
                <wp:wrapNone/>
                <wp:docPr id="1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065" cy="530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144.35pt;margin-top:3.1pt;width:50.95pt;height:41.8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">
                <v:stroke endarrow="block"/>
              </v:shape>
            </w:pict>
          </mc:Fallback>
        </mc:AlternateContent>
      </w: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417604" wp14:editId="765960CD">
                <wp:simplePos x="0" y="0"/>
                <wp:positionH relativeFrom="column">
                  <wp:posOffset>3909060</wp:posOffset>
                </wp:positionH>
                <wp:positionV relativeFrom="paragraph">
                  <wp:posOffset>19685</wp:posOffset>
                </wp:positionV>
                <wp:extent cx="993775" cy="581025"/>
                <wp:effectExtent l="9525" t="9525" r="44450" b="57150"/>
                <wp:wrapNone/>
                <wp:docPr id="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377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307.8pt;margin-top:1.55pt;width:78.25pt;height:4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">
                <v:stroke endarrow="block"/>
              </v:shape>
            </w:pict>
          </mc:Fallback>
        </mc:AlternateContent>
      </w: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E3814C" wp14:editId="7BE41EF1">
                <wp:simplePos x="0" y="0"/>
                <wp:positionH relativeFrom="column">
                  <wp:posOffset>3147060</wp:posOffset>
                </wp:positionH>
                <wp:positionV relativeFrom="paragraph">
                  <wp:posOffset>39370</wp:posOffset>
                </wp:positionV>
                <wp:extent cx="0" cy="425450"/>
                <wp:effectExtent l="57150" t="10160" r="57150" b="21590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5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247.8pt;margin-top:3.1pt;width:0;height:3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83F7B0" wp14:editId="56C209C1">
                <wp:simplePos x="0" y="0"/>
                <wp:positionH relativeFrom="column">
                  <wp:posOffset>45085</wp:posOffset>
                </wp:positionH>
                <wp:positionV relativeFrom="paragraph">
                  <wp:posOffset>192405</wp:posOffset>
                </wp:positionV>
                <wp:extent cx="2111375" cy="1967865"/>
                <wp:effectExtent l="12700" t="9525" r="9525" b="13335"/>
                <wp:wrapNone/>
                <wp:docPr id="9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1375" cy="1967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Pr="00BC3153" w:rsidRDefault="002D3446" w:rsidP="002D34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УЗИ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: понижение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эхогенности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железы, выраженные диффузные изменения.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ТТГ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повышен,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свТ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4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Т3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понижены или в норме, повышение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АТ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к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ТПО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   и/или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ТГ</w:t>
                            </w:r>
                            <w:proofErr w:type="spellEnd"/>
                          </w:p>
                          <w:p w:rsidR="002D3446" w:rsidRPr="00F73D23" w:rsidRDefault="002D3446" w:rsidP="002D34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0" style="position:absolute;left:0;text-align:left;margin-left:3.55pt;margin-top:15.15pt;width:166.25pt;height:15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">
                <v:textbox>
                  <w:txbxContent>
                    <w:p w:rsidR="002D3446" w:rsidRPr="00BC3153" w:rsidRDefault="002D3446" w:rsidP="002D34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УЗИ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: понижение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эхогенности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железы, выраженные диффузные изменения.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ТТГ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повышен,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свТ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4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Т3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понижены или в норме, повышение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АТ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к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ТПО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   и/или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ТГ</w:t>
                      </w:r>
                      <w:proofErr w:type="spellEnd"/>
                    </w:p>
                    <w:p w:rsidR="002D3446" w:rsidRPr="00F73D23" w:rsidRDefault="002D3446" w:rsidP="002D34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FD23D3" wp14:editId="46545960">
                <wp:simplePos x="0" y="0"/>
                <wp:positionH relativeFrom="column">
                  <wp:posOffset>4271010</wp:posOffset>
                </wp:positionH>
                <wp:positionV relativeFrom="paragraph">
                  <wp:posOffset>3175</wp:posOffset>
                </wp:positionV>
                <wp:extent cx="2095500" cy="1725295"/>
                <wp:effectExtent l="9525" t="5715" r="9525" b="12065"/>
                <wp:wrapNone/>
                <wp:docPr id="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172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Pr="00BC3153" w:rsidRDefault="002D3446" w:rsidP="002D34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УЗИ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: понижение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эхогенности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железы, выраженные диффузные изменения.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ТТГ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снижен,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свТ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4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Т3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повышены, повышение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АТ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к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ТПО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   и/или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ТГ</w:t>
                            </w:r>
                            <w:proofErr w:type="spellEnd"/>
                          </w:p>
                          <w:p w:rsidR="002D3446" w:rsidRPr="00B81DB7" w:rsidRDefault="002D3446" w:rsidP="002D3446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1" style="position:absolute;left:0;text-align:left;margin-left:336.3pt;margin-top:.25pt;width:165pt;height:135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">
                <v:textbox>
                  <w:txbxContent>
                    <w:p w:rsidR="002D3446" w:rsidRPr="00BC3153" w:rsidRDefault="002D3446" w:rsidP="002D34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УЗИ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: понижение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эхогенности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железы, выраженные диффузные изменения.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ТТГ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снижен,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свТ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4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Т3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повышены, повышение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АТ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к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ТПО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   и/или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ТГ</w:t>
                      </w:r>
                      <w:proofErr w:type="spellEnd"/>
                    </w:p>
                    <w:p w:rsidR="002D3446" w:rsidRPr="00B81DB7" w:rsidRDefault="002D3446" w:rsidP="002D3446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59E4E" wp14:editId="65C6D56C">
                <wp:simplePos x="0" y="0"/>
                <wp:positionH relativeFrom="column">
                  <wp:posOffset>2299335</wp:posOffset>
                </wp:positionH>
                <wp:positionV relativeFrom="paragraph">
                  <wp:posOffset>3175</wp:posOffset>
                </wp:positionV>
                <wp:extent cx="1857375" cy="1725295"/>
                <wp:effectExtent l="9525" t="5715" r="9525" b="12065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7375" cy="172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Pr="00BC3153" w:rsidRDefault="002D3446" w:rsidP="002D34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УЗИ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: без изменений.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ТТГ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свТ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4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Т3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в норме, повышение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АТ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к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ТПО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   и/или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ТГ</w:t>
                            </w:r>
                            <w:proofErr w:type="spellEnd"/>
                          </w:p>
                          <w:p w:rsidR="002D3446" w:rsidRPr="00B81DB7" w:rsidRDefault="002D3446" w:rsidP="002D3446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2" style="position:absolute;left:0;text-align:left;margin-left:181.05pt;margin-top:.25pt;width:146.25pt;height:13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">
                <v:textbox>
                  <w:txbxContent>
                    <w:p w:rsidR="002D3446" w:rsidRPr="00BC3153" w:rsidRDefault="002D3446" w:rsidP="002D34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УЗИ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: без изменений.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ТТГ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свТ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4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Т3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в норме, повышение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АТ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к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ТПО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   и/или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ТГ</w:t>
                      </w:r>
                      <w:proofErr w:type="spellEnd"/>
                    </w:p>
                    <w:p w:rsidR="002D3446" w:rsidRPr="00B81DB7" w:rsidRDefault="002D3446" w:rsidP="002D3446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F68E31" wp14:editId="68B9AE3D">
                <wp:simplePos x="0" y="0"/>
                <wp:positionH relativeFrom="column">
                  <wp:posOffset>3147060</wp:posOffset>
                </wp:positionH>
                <wp:positionV relativeFrom="paragraph">
                  <wp:posOffset>79375</wp:posOffset>
                </wp:positionV>
                <wp:extent cx="0" cy="425450"/>
                <wp:effectExtent l="57150" t="12700" r="57150" b="19050"/>
                <wp:wrapNone/>
                <wp:docPr id="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5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247.8pt;margin-top:6.25pt;width:0;height:3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cupNA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5E3C18" wp14:editId="583427B4">
                <wp:simplePos x="0" y="0"/>
                <wp:positionH relativeFrom="column">
                  <wp:posOffset>5318760</wp:posOffset>
                </wp:positionH>
                <wp:positionV relativeFrom="paragraph">
                  <wp:posOffset>92710</wp:posOffset>
                </wp:positionV>
                <wp:extent cx="0" cy="425450"/>
                <wp:effectExtent l="57150" t="6985" r="57150" b="15240"/>
                <wp:wrapNone/>
                <wp:docPr id="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5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418.8pt;margin-top:7.3pt;width:0;height:3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E40D10" wp14:editId="3ED61580">
                <wp:simplePos x="0" y="0"/>
                <wp:positionH relativeFrom="column">
                  <wp:posOffset>908685</wp:posOffset>
                </wp:positionH>
                <wp:positionV relativeFrom="paragraph">
                  <wp:posOffset>115570</wp:posOffset>
                </wp:positionV>
                <wp:extent cx="0" cy="198120"/>
                <wp:effectExtent l="57150" t="5715" r="57150" b="15240"/>
                <wp:wrapNone/>
                <wp:docPr id="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71.55pt;margin-top:9.1pt;width:0;height:15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MdRNAIAAF0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039E8D" wp14:editId="43E652E6">
                <wp:simplePos x="0" y="0"/>
                <wp:positionH relativeFrom="column">
                  <wp:posOffset>2156460</wp:posOffset>
                </wp:positionH>
                <wp:positionV relativeFrom="paragraph">
                  <wp:posOffset>109220</wp:posOffset>
                </wp:positionV>
                <wp:extent cx="2000250" cy="552450"/>
                <wp:effectExtent l="9525" t="13335" r="9525" b="5715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Pr="00F73D23" w:rsidRDefault="002D3446" w:rsidP="002D34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Носительство антител.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АИТ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 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3" style="position:absolute;left:0;text-align:left;margin-left:169.8pt;margin-top:8.6pt;width:157.5pt;height:4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">
                <v:textbox>
                  <w:txbxContent>
                    <w:p w:rsidR="002D3446" w:rsidRPr="00F73D23" w:rsidRDefault="002D3446" w:rsidP="002D34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Носительство антител.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АИТ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 нет</w:t>
                      </w:r>
                    </w:p>
                  </w:txbxContent>
                </v:textbox>
              </v:rect>
            </w:pict>
          </mc:Fallback>
        </mc:AlternateContent>
      </w: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72CED" wp14:editId="0C53651B">
                <wp:simplePos x="0" y="0"/>
                <wp:positionH relativeFrom="column">
                  <wp:posOffset>4271010</wp:posOffset>
                </wp:positionH>
                <wp:positionV relativeFrom="paragraph">
                  <wp:posOffset>109220</wp:posOffset>
                </wp:positionV>
                <wp:extent cx="2111375" cy="408940"/>
                <wp:effectExtent l="9525" t="13335" r="12700" b="6350"/>
                <wp:wrapNone/>
                <wp:docPr id="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1375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Pr="00F73D23" w:rsidRDefault="002D3446" w:rsidP="002D34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АИТ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Хаситоксикоз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4" style="position:absolute;left:0;text-align:left;margin-left:336.3pt;margin-top:8.6pt;width:166.25pt;height:32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">
                <v:textbox>
                  <w:txbxContent>
                    <w:p w:rsidR="002D3446" w:rsidRPr="00F73D23" w:rsidRDefault="002D3446" w:rsidP="002D34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АИТ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Хаситоксикоз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D344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5A6A96" wp14:editId="05B7FC06">
                <wp:simplePos x="0" y="0"/>
                <wp:positionH relativeFrom="column">
                  <wp:posOffset>45085</wp:posOffset>
                </wp:positionH>
                <wp:positionV relativeFrom="paragraph">
                  <wp:posOffset>109220</wp:posOffset>
                </wp:positionV>
                <wp:extent cx="1997075" cy="408940"/>
                <wp:effectExtent l="12700" t="13335" r="9525" b="6350"/>
                <wp:wrapNone/>
                <wp:docPr id="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7075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3446" w:rsidRPr="00F73D23" w:rsidRDefault="002D3446" w:rsidP="002D34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АИТ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5" style="position:absolute;left:0;text-align:left;margin-left:3.55pt;margin-top:8.6pt;width:157.25pt;height:3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">
                <v:textbox>
                  <w:txbxContent>
                    <w:p w:rsidR="002D3446" w:rsidRPr="00F73D23" w:rsidRDefault="002D3446" w:rsidP="002D34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u-RU"/>
                        </w:rPr>
                        <w:t>АИТ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«Большими» диагностическими признаками, сочетание которых позволяет установить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АИТ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являются – первичный гипотиреоз (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манифестный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или </w:t>
      </w: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субклинический), наличие антител к ткани щитовидной железы, а также ультразвуковые признаки аутоиммунной патологии.</w: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2.2 Дифференциальный диагноз </w:t>
      </w:r>
      <w:r w:rsidRPr="002D344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68"/>
        <w:gridCol w:w="2568"/>
        <w:gridCol w:w="2669"/>
        <w:gridCol w:w="3109"/>
      </w:tblGrid>
      <w:tr w:rsidR="002D3446" w:rsidRPr="002D3446" w:rsidTr="00B60E19">
        <w:trPr>
          <w:trHeight w:val="699"/>
        </w:trPr>
        <w:tc>
          <w:tcPr>
            <w:tcW w:w="1968" w:type="dxa"/>
          </w:tcPr>
          <w:p w:rsidR="002D3446" w:rsidRPr="002D3446" w:rsidRDefault="002D3446" w:rsidP="00B60E19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Диагноз</w:t>
            </w:r>
          </w:p>
        </w:tc>
        <w:tc>
          <w:tcPr>
            <w:tcW w:w="2568" w:type="dxa"/>
          </w:tcPr>
          <w:p w:rsidR="002D3446" w:rsidRPr="002D3446" w:rsidRDefault="002D3446" w:rsidP="00B60E19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Обоснование для дифференциальной диагностики</w:t>
            </w:r>
          </w:p>
        </w:tc>
        <w:tc>
          <w:tcPr>
            <w:tcW w:w="2669" w:type="dxa"/>
          </w:tcPr>
          <w:p w:rsidR="002D3446" w:rsidRPr="002D3446" w:rsidRDefault="002D3446" w:rsidP="00B60E19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Обследования</w:t>
            </w:r>
          </w:p>
        </w:tc>
        <w:tc>
          <w:tcPr>
            <w:tcW w:w="3109" w:type="dxa"/>
          </w:tcPr>
          <w:p w:rsidR="002D3446" w:rsidRPr="002D3446" w:rsidRDefault="002D3446" w:rsidP="00B60E19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Критерии исключения диагноза</w:t>
            </w:r>
          </w:p>
        </w:tc>
      </w:tr>
      <w:tr w:rsidR="002D3446" w:rsidRPr="002D3446" w:rsidTr="00B60E19">
        <w:trPr>
          <w:trHeight w:val="268"/>
        </w:trPr>
        <w:tc>
          <w:tcPr>
            <w:tcW w:w="1968" w:type="dxa"/>
          </w:tcPr>
          <w:p w:rsidR="002D3446" w:rsidRPr="002D3446" w:rsidRDefault="002D3446" w:rsidP="00B60E19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болезнь </w:t>
            </w:r>
            <w:proofErr w:type="spellStart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Грейвса</w:t>
            </w:r>
            <w:proofErr w:type="spellEnd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(диффузный токсический зоб)</w:t>
            </w:r>
          </w:p>
        </w:tc>
        <w:tc>
          <w:tcPr>
            <w:tcW w:w="2568" w:type="dxa"/>
          </w:tcPr>
          <w:p w:rsidR="002D3446" w:rsidRPr="002D3446" w:rsidRDefault="002D3446" w:rsidP="00B60E19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Наличие синдрома тиреотоксикоза</w:t>
            </w:r>
          </w:p>
        </w:tc>
        <w:tc>
          <w:tcPr>
            <w:tcW w:w="2669" w:type="dxa"/>
          </w:tcPr>
          <w:p w:rsidR="002D3446" w:rsidRPr="002D3446" w:rsidRDefault="002D3446" w:rsidP="00B60E19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Определение </w:t>
            </w:r>
            <w:proofErr w:type="spellStart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ат</w:t>
            </w:r>
            <w:proofErr w:type="spellEnd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к </w:t>
            </w:r>
            <w:proofErr w:type="spellStart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рТТГ</w:t>
            </w:r>
            <w:proofErr w:type="spellEnd"/>
          </w:p>
        </w:tc>
        <w:tc>
          <w:tcPr>
            <w:tcW w:w="3109" w:type="dxa"/>
          </w:tcPr>
          <w:p w:rsidR="002D3446" w:rsidRPr="002D3446" w:rsidRDefault="002D3446" w:rsidP="00B60E19">
            <w:pPr>
              <w:pStyle w:val="a3"/>
              <w:numPr>
                <w:ilvl w:val="0"/>
                <w:numId w:val="26"/>
              </w:numPr>
              <w:tabs>
                <w:tab w:val="left" w:pos="426"/>
              </w:tabs>
              <w:ind w:left="58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отсутствие высокого титра </w:t>
            </w:r>
            <w:proofErr w:type="spellStart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ат</w:t>
            </w:r>
            <w:proofErr w:type="spellEnd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к </w:t>
            </w:r>
            <w:proofErr w:type="spellStart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рТТГ</w:t>
            </w:r>
            <w:proofErr w:type="spellEnd"/>
          </w:p>
          <w:p w:rsidR="002D3446" w:rsidRPr="002D3446" w:rsidRDefault="002D3446" w:rsidP="00B60E19">
            <w:pPr>
              <w:pStyle w:val="a3"/>
              <w:tabs>
                <w:tab w:val="left" w:pos="426"/>
              </w:tabs>
              <w:ind w:left="5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D3446" w:rsidRPr="002D3446" w:rsidRDefault="002D3446" w:rsidP="002D344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ТАКТИКА </w:t>
      </w:r>
      <w:proofErr w:type="spellStart"/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ЛЕЧЕНИЯНА</w:t>
      </w:r>
      <w:proofErr w:type="spellEnd"/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АМБУЛАТОРНОМ </w:t>
      </w:r>
      <w:proofErr w:type="gramStart"/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УРОВНЕ</w:t>
      </w:r>
      <w:proofErr w:type="gramEnd"/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: </w:t>
      </w:r>
    </w:p>
    <w:p w:rsidR="002D3446" w:rsidRPr="002D3446" w:rsidRDefault="002D3446" w:rsidP="002D344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настоящее время отсутствуют какие-либо методы воздействия на </w:t>
      </w:r>
      <w:r w:rsidRPr="002D344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собственно аутоиммунный процесс</w:t>
      </w: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щитовидной железе. Медикаментозная терапия (препараты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левотироксина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 назначаются лишь при обнаружении гипотиреоза.</w:t>
      </w:r>
    </w:p>
    <w:p w:rsidR="002D3446" w:rsidRPr="002D3446" w:rsidRDefault="002D3446" w:rsidP="002D3446">
      <w:pPr>
        <w:pStyle w:val="a3"/>
        <w:numPr>
          <w:ilvl w:val="1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Немедикаментозное</w:t>
      </w:r>
      <w:proofErr w:type="spellEnd"/>
      <w:r w:rsidRP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лечение</w:t>
      </w:r>
      <w:proofErr w:type="spellEnd"/>
    </w:p>
    <w:p w:rsidR="002D3446" w:rsidRPr="002D3446" w:rsidRDefault="002D3446" w:rsidP="002D344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3446">
        <w:rPr>
          <w:rFonts w:ascii="Times New Roman" w:hAnsi="Times New Roman" w:cs="Times New Roman"/>
          <w:sz w:val="28"/>
          <w:szCs w:val="28"/>
          <w:lang w:val="ru-RU"/>
        </w:rPr>
        <w:t xml:space="preserve">Режим: </w:t>
      </w:r>
      <w:r w:rsidRPr="002D34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</w:p>
    <w:p w:rsidR="002D3446" w:rsidRPr="002D3446" w:rsidRDefault="002D3446" w:rsidP="002D344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3446">
        <w:rPr>
          <w:rFonts w:ascii="Times New Roman" w:hAnsi="Times New Roman" w:cs="Times New Roman"/>
          <w:sz w:val="28"/>
          <w:szCs w:val="28"/>
          <w:lang w:val="ru-RU"/>
        </w:rPr>
        <w:t>Стол: Диета №15</w:t>
      </w:r>
    </w:p>
    <w:p w:rsidR="002D3446" w:rsidRPr="002D3446" w:rsidRDefault="002D3446" w:rsidP="002D344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3.2</w:t>
      </w: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Медикаментозное лечение:  </w:t>
      </w:r>
      <w:r w:rsidRPr="002D3446">
        <w:rPr>
          <w:rFonts w:ascii="Times New Roman" w:hAnsi="Times New Roman" w:cs="Times New Roman"/>
          <w:sz w:val="28"/>
          <w:szCs w:val="28"/>
          <w:lang w:val="ru-RU"/>
        </w:rPr>
        <w:t xml:space="preserve">единственное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лекарственное</w:t>
      </w:r>
      <w:proofErr w:type="spellEnd"/>
      <w:r w:rsidRP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средство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левотироксин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натрия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табл</w:t>
      </w:r>
      <w:r w:rsidRPr="002D3446">
        <w:rPr>
          <w:rFonts w:ascii="Times New Roman" w:hAnsi="Times New Roman" w:cs="Times New Roman"/>
          <w:sz w:val="28"/>
          <w:szCs w:val="28"/>
          <w:lang w:val="ru-RU"/>
        </w:rPr>
        <w:t>етках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3446" w:rsidRPr="002D3446" w:rsidRDefault="002D3446" w:rsidP="002D3446">
      <w:pPr>
        <w:pStyle w:val="Default"/>
        <w:rPr>
          <w:sz w:val="28"/>
          <w:szCs w:val="28"/>
        </w:rPr>
      </w:pPr>
      <w:r w:rsidRPr="002D3446">
        <w:rPr>
          <w:sz w:val="28"/>
          <w:szCs w:val="28"/>
        </w:rPr>
        <w:t xml:space="preserve">Стартовая суточная доза при </w:t>
      </w:r>
      <w:proofErr w:type="spellStart"/>
      <w:r w:rsidRPr="002D3446">
        <w:rPr>
          <w:sz w:val="28"/>
          <w:szCs w:val="28"/>
        </w:rPr>
        <w:t>манифестном</w:t>
      </w:r>
      <w:proofErr w:type="spellEnd"/>
      <w:r w:rsidRPr="002D3446">
        <w:rPr>
          <w:sz w:val="28"/>
          <w:szCs w:val="28"/>
        </w:rPr>
        <w:t xml:space="preserve"> гипотиреозе: </w:t>
      </w:r>
    </w:p>
    <w:p w:rsidR="002D3446" w:rsidRPr="002D3446" w:rsidRDefault="002D3446" w:rsidP="002D3446">
      <w:pPr>
        <w:pStyle w:val="Default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2D3446">
        <w:rPr>
          <w:sz w:val="28"/>
          <w:szCs w:val="28"/>
        </w:rPr>
        <w:t>у пациентов до 60 лет – 1,6-1,8 мкг/</w:t>
      </w:r>
      <w:proofErr w:type="gramStart"/>
      <w:r w:rsidRPr="002D3446">
        <w:rPr>
          <w:sz w:val="28"/>
          <w:szCs w:val="28"/>
        </w:rPr>
        <w:t>кг</w:t>
      </w:r>
      <w:proofErr w:type="gramEnd"/>
      <w:r w:rsidRPr="002D3446">
        <w:rPr>
          <w:sz w:val="28"/>
          <w:szCs w:val="28"/>
        </w:rPr>
        <w:t>;</w:t>
      </w:r>
    </w:p>
    <w:p w:rsidR="002D3446" w:rsidRPr="002D3446" w:rsidRDefault="002D3446" w:rsidP="002D3446">
      <w:pPr>
        <w:pStyle w:val="Default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2D3446">
        <w:rPr>
          <w:sz w:val="28"/>
          <w:szCs w:val="28"/>
        </w:rPr>
        <w:t xml:space="preserve">у пациентов с сопутствующими заболеваниями </w:t>
      </w:r>
      <w:proofErr w:type="gramStart"/>
      <w:r w:rsidRPr="002D3446">
        <w:rPr>
          <w:sz w:val="28"/>
          <w:szCs w:val="28"/>
        </w:rPr>
        <w:t>сердечно-сосудистой</w:t>
      </w:r>
      <w:proofErr w:type="gramEnd"/>
      <w:r w:rsidRPr="002D3446">
        <w:rPr>
          <w:sz w:val="28"/>
          <w:szCs w:val="28"/>
        </w:rPr>
        <w:t xml:space="preserve"> системы и старше 60 лет - 12,5-25 мкг с последующим увеличением на 12,5-25 мкг каждые 6-8 </w:t>
      </w:r>
      <w:proofErr w:type="spellStart"/>
      <w:r w:rsidRPr="002D3446">
        <w:rPr>
          <w:sz w:val="28"/>
          <w:szCs w:val="28"/>
        </w:rPr>
        <w:t>нед</w:t>
      </w:r>
      <w:proofErr w:type="spellEnd"/>
      <w:r w:rsidRPr="002D3446">
        <w:rPr>
          <w:sz w:val="28"/>
          <w:szCs w:val="28"/>
        </w:rPr>
        <w:t xml:space="preserve">. </w:t>
      </w:r>
    </w:p>
    <w:p w:rsidR="002D3446" w:rsidRPr="002D3446" w:rsidRDefault="002D3446" w:rsidP="002D3446">
      <w:pPr>
        <w:pStyle w:val="Default"/>
        <w:jc w:val="both"/>
        <w:rPr>
          <w:sz w:val="28"/>
          <w:szCs w:val="28"/>
        </w:rPr>
      </w:pPr>
      <w:r w:rsidRPr="002D3446">
        <w:rPr>
          <w:sz w:val="28"/>
          <w:szCs w:val="28"/>
        </w:rPr>
        <w:t xml:space="preserve">Принимать утром натощак не позже, чем за 30 мин до </w:t>
      </w:r>
      <w:proofErr w:type="spellStart"/>
      <w:r w:rsidRPr="002D3446">
        <w:rPr>
          <w:sz w:val="28"/>
          <w:szCs w:val="28"/>
        </w:rPr>
        <w:t>приема</w:t>
      </w:r>
      <w:proofErr w:type="spellEnd"/>
      <w:r w:rsidRPr="002D3446">
        <w:rPr>
          <w:sz w:val="28"/>
          <w:szCs w:val="28"/>
        </w:rPr>
        <w:t xml:space="preserve"> пищи. После </w:t>
      </w:r>
      <w:proofErr w:type="spellStart"/>
      <w:r w:rsidRPr="002D3446">
        <w:rPr>
          <w:sz w:val="28"/>
          <w:szCs w:val="28"/>
        </w:rPr>
        <w:t>приема</w:t>
      </w:r>
      <w:proofErr w:type="spellEnd"/>
      <w:r w:rsidRPr="002D3446">
        <w:rPr>
          <w:sz w:val="28"/>
          <w:szCs w:val="28"/>
        </w:rPr>
        <w:t xml:space="preserve"> </w:t>
      </w:r>
      <w:proofErr w:type="spellStart"/>
      <w:r w:rsidRPr="002D3446">
        <w:rPr>
          <w:sz w:val="28"/>
          <w:szCs w:val="28"/>
        </w:rPr>
        <w:t>тиреоидных</w:t>
      </w:r>
      <w:proofErr w:type="spellEnd"/>
      <w:r w:rsidRPr="002D3446">
        <w:rPr>
          <w:sz w:val="28"/>
          <w:szCs w:val="28"/>
        </w:rPr>
        <w:t xml:space="preserve"> гормонов в течение 4 часов избегать </w:t>
      </w:r>
      <w:proofErr w:type="spellStart"/>
      <w:r w:rsidRPr="002D3446">
        <w:rPr>
          <w:sz w:val="28"/>
          <w:szCs w:val="28"/>
        </w:rPr>
        <w:t>приема</w:t>
      </w:r>
      <w:proofErr w:type="spellEnd"/>
      <w:r w:rsidRPr="002D3446">
        <w:rPr>
          <w:sz w:val="28"/>
          <w:szCs w:val="28"/>
        </w:rPr>
        <w:t xml:space="preserve"> антацидов, препаратов железа и кальция. </w:t>
      </w:r>
    </w:p>
    <w:p w:rsidR="002D3446" w:rsidRPr="002D3446" w:rsidRDefault="002D3446" w:rsidP="002D3446">
      <w:pPr>
        <w:pStyle w:val="Default"/>
        <w:jc w:val="both"/>
        <w:rPr>
          <w:sz w:val="28"/>
          <w:szCs w:val="28"/>
        </w:rPr>
      </w:pPr>
      <w:r w:rsidRPr="002D3446">
        <w:rPr>
          <w:sz w:val="28"/>
          <w:szCs w:val="28"/>
        </w:rPr>
        <w:t xml:space="preserve">Подбор поддерживающей дозы производят под контролем общего состояния, частоты пульса, динамического определение уровня </w:t>
      </w:r>
      <w:proofErr w:type="spellStart"/>
      <w:r w:rsidRPr="002D3446">
        <w:rPr>
          <w:sz w:val="28"/>
          <w:szCs w:val="28"/>
        </w:rPr>
        <w:t>ТТГ</w:t>
      </w:r>
      <w:proofErr w:type="spellEnd"/>
      <w:r w:rsidRPr="002D3446">
        <w:rPr>
          <w:sz w:val="28"/>
          <w:szCs w:val="28"/>
        </w:rPr>
        <w:t xml:space="preserve"> в крови</w:t>
      </w:r>
      <w:proofErr w:type="gramStart"/>
      <w:r w:rsidRPr="002D3446">
        <w:rPr>
          <w:sz w:val="28"/>
          <w:szCs w:val="28"/>
        </w:rPr>
        <w:t xml:space="preserve">.. </w:t>
      </w:r>
      <w:proofErr w:type="gramEnd"/>
      <w:r w:rsidRPr="002D3446">
        <w:rPr>
          <w:sz w:val="28"/>
          <w:szCs w:val="28"/>
        </w:rPr>
        <w:t xml:space="preserve">Первое определение производится не ранее 6 недель от начала терапии, далее до достижения эффекта – 1 раз в 3 месяца. </w:t>
      </w:r>
    </w:p>
    <w:p w:rsidR="002D3446" w:rsidRPr="002D3446" w:rsidRDefault="002D3446" w:rsidP="002D3446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При субклиническом гипотиреозе (повышение уровня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ТТГ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сочетании с нормальным уровнем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proofErr w:type="gram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proofErr w:type="spellEnd"/>
      <w:proofErr w:type="gram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крови и отсутствии клиники гипотиреоза) рекомендуется: </w:t>
      </w:r>
    </w:p>
    <w:p w:rsidR="002D3446" w:rsidRPr="002D3446" w:rsidRDefault="002D3446" w:rsidP="002D34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повторное гормональное исследование через 3 – 6 месяцев с целью </w:t>
      </w:r>
      <w:proofErr w:type="gram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подтверждения стойкого характера нарушения функции щитовидной</w:t>
      </w:r>
      <w:proofErr w:type="gram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железы; если субклинический гипотиреоз выявлен во время беременности, терапия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левотироксином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полной заместительной дозе назначается </w:t>
      </w:r>
      <w:r w:rsidRPr="002D344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немедленно</w:t>
      </w: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2D3446" w:rsidRPr="002D3446" w:rsidRDefault="002D3446" w:rsidP="002D344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3446" w:rsidRPr="002D3446" w:rsidRDefault="002D3446" w:rsidP="002D3446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Перечень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основных</w:t>
      </w:r>
      <w:proofErr w:type="spellEnd"/>
      <w:r w:rsidRP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лекарственных</w:t>
      </w:r>
      <w:proofErr w:type="spellEnd"/>
      <w:r w:rsidRP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средств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имеющих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100%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вероятность</w:t>
      </w:r>
      <w:proofErr w:type="spellEnd"/>
      <w:r w:rsidRPr="002D34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применения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>)</w:t>
      </w:r>
      <w:r w:rsidRPr="002D344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D3446" w:rsidRPr="002D3446" w:rsidRDefault="002D3446" w:rsidP="002D344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650"/>
        <w:gridCol w:w="2010"/>
        <w:gridCol w:w="2716"/>
      </w:tblGrid>
      <w:tr w:rsidR="002D3446" w:rsidRPr="002D3446" w:rsidTr="00B60E19">
        <w:trPr>
          <w:trHeight w:val="507"/>
        </w:trPr>
        <w:tc>
          <w:tcPr>
            <w:tcW w:w="2830" w:type="dxa"/>
            <w:shd w:val="clear" w:color="auto" w:fill="auto"/>
          </w:tcPr>
          <w:p w:rsidR="002D3446" w:rsidRPr="002D3446" w:rsidRDefault="002D3446" w:rsidP="00B60E1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Фармакологическая  группа</w:t>
            </w:r>
          </w:p>
        </w:tc>
        <w:tc>
          <w:tcPr>
            <w:tcW w:w="2650" w:type="dxa"/>
            <w:shd w:val="clear" w:color="auto" w:fill="auto"/>
          </w:tcPr>
          <w:p w:rsidR="002D3446" w:rsidRPr="002D3446" w:rsidRDefault="002D3446" w:rsidP="00B60E1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Международное непатентованное наименование </w:t>
            </w:r>
            <w:proofErr w:type="spellStart"/>
            <w:r w:rsidRPr="002D344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ЛС</w:t>
            </w:r>
            <w:proofErr w:type="spellEnd"/>
          </w:p>
        </w:tc>
        <w:tc>
          <w:tcPr>
            <w:tcW w:w="2010" w:type="dxa"/>
            <w:shd w:val="clear" w:color="auto" w:fill="auto"/>
          </w:tcPr>
          <w:p w:rsidR="002D3446" w:rsidRPr="002D3446" w:rsidRDefault="002D3446" w:rsidP="00B60E19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2716" w:type="dxa"/>
            <w:shd w:val="clear" w:color="auto" w:fill="auto"/>
          </w:tcPr>
          <w:p w:rsidR="002D3446" w:rsidRPr="002D3446" w:rsidRDefault="002D3446" w:rsidP="00B60E19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2D3446" w:rsidRPr="002D3446" w:rsidTr="00B60E19">
        <w:trPr>
          <w:trHeight w:val="268"/>
        </w:trPr>
        <w:tc>
          <w:tcPr>
            <w:tcW w:w="2830" w:type="dxa"/>
            <w:shd w:val="clear" w:color="auto" w:fill="auto"/>
          </w:tcPr>
          <w:p w:rsidR="002D3446" w:rsidRPr="002D3446" w:rsidRDefault="002D3446" w:rsidP="00B60E1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Тиреоидное</w:t>
            </w:r>
            <w:proofErr w:type="spellEnd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средство</w:t>
            </w:r>
          </w:p>
        </w:tc>
        <w:tc>
          <w:tcPr>
            <w:tcW w:w="2650" w:type="dxa"/>
            <w:shd w:val="clear" w:color="auto" w:fill="auto"/>
          </w:tcPr>
          <w:p w:rsidR="002D3446" w:rsidRPr="002D3446" w:rsidRDefault="002D3446" w:rsidP="00B60E1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Левотироксин</w:t>
            </w:r>
            <w:proofErr w:type="spellEnd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натрия (</w:t>
            </w:r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-тироксин, </w:t>
            </w:r>
            <w:proofErr w:type="spellStart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Эутирокс</w:t>
            </w:r>
            <w:proofErr w:type="spellEnd"/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) </w:t>
            </w:r>
          </w:p>
        </w:tc>
        <w:tc>
          <w:tcPr>
            <w:tcW w:w="2010" w:type="dxa"/>
            <w:shd w:val="clear" w:color="auto" w:fill="auto"/>
          </w:tcPr>
          <w:p w:rsidR="002D3446" w:rsidRPr="002D3446" w:rsidRDefault="002D3446" w:rsidP="00B60E1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внутрь</w:t>
            </w:r>
          </w:p>
        </w:tc>
        <w:tc>
          <w:tcPr>
            <w:tcW w:w="2716" w:type="dxa"/>
            <w:shd w:val="clear" w:color="auto" w:fill="auto"/>
          </w:tcPr>
          <w:p w:rsidR="002D3446" w:rsidRPr="002D3446" w:rsidRDefault="002D3446" w:rsidP="00B60E19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D344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2D3446" w:rsidRPr="002D3446" w:rsidRDefault="002D3446" w:rsidP="002D3446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дополнительных лекарственных средств: нет.</w:t>
      </w:r>
    </w:p>
    <w:p w:rsidR="002D3446" w:rsidRPr="002D3446" w:rsidRDefault="002D3446" w:rsidP="002D344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pStyle w:val="a3"/>
        <w:numPr>
          <w:ilvl w:val="1"/>
          <w:numId w:val="37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Хирургическое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вмешательство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>:</w:t>
      </w:r>
      <w:r w:rsidRPr="002D3446">
        <w:rPr>
          <w:rFonts w:ascii="Times New Roman" w:hAnsi="Times New Roman" w:cs="Times New Roman"/>
          <w:sz w:val="28"/>
          <w:szCs w:val="28"/>
          <w:lang w:val="ru-RU"/>
        </w:rPr>
        <w:t xml:space="preserve"> нет.</w:t>
      </w:r>
    </w:p>
    <w:p w:rsidR="002D3446" w:rsidRPr="002D3446" w:rsidRDefault="002D3446" w:rsidP="002D3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pStyle w:val="a3"/>
        <w:numPr>
          <w:ilvl w:val="1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Дальнейшее ведение: </w:t>
      </w:r>
    </w:p>
    <w:p w:rsidR="002D3446" w:rsidRPr="002D3446" w:rsidRDefault="002D3446" w:rsidP="002D3446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После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достижения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клинико-лабораторного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эффекта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определения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адекватности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дозы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левотироксина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раз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в 6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месяцев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r w:rsidRPr="002D3446">
        <w:rPr>
          <w:rFonts w:ascii="Times New Roman" w:hAnsi="Times New Roman" w:cs="Times New Roman"/>
          <w:sz w:val="28"/>
          <w:szCs w:val="28"/>
          <w:lang w:val="ru-RU"/>
        </w:rPr>
        <w:t xml:space="preserve">производят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исследование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3446">
        <w:rPr>
          <w:rFonts w:ascii="Times New Roman" w:hAnsi="Times New Roman" w:cs="Times New Roman"/>
          <w:sz w:val="28"/>
          <w:szCs w:val="28"/>
        </w:rPr>
        <w:t>ТТГ</w:t>
      </w:r>
      <w:proofErr w:type="spellEnd"/>
      <w:r w:rsidRPr="002D3446">
        <w:rPr>
          <w:rFonts w:ascii="Times New Roman" w:hAnsi="Times New Roman" w:cs="Times New Roman"/>
          <w:sz w:val="28"/>
          <w:szCs w:val="28"/>
        </w:rPr>
        <w:t>.</w:t>
      </w: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Критерием адекватности заместительной терапии субклинического гипотиреоза является стойкое поддержание нормального уровня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ТТГ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крови (0,5-2,5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мМЕ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/л).</w:t>
      </w:r>
    </w:p>
    <w:p w:rsidR="002D3446" w:rsidRPr="002D3446" w:rsidRDefault="002D3446" w:rsidP="002D3446">
      <w:pPr>
        <w:pStyle w:val="Default"/>
        <w:jc w:val="both"/>
        <w:rPr>
          <w:sz w:val="28"/>
          <w:szCs w:val="28"/>
        </w:rPr>
      </w:pPr>
    </w:p>
    <w:p w:rsidR="002D3446" w:rsidRPr="002D3446" w:rsidRDefault="002D3446" w:rsidP="002D3446">
      <w:pPr>
        <w:pStyle w:val="Default"/>
        <w:ind w:firstLine="708"/>
        <w:jc w:val="both"/>
        <w:rPr>
          <w:sz w:val="28"/>
          <w:szCs w:val="28"/>
        </w:rPr>
      </w:pPr>
      <w:r w:rsidRPr="002D3446">
        <w:rPr>
          <w:sz w:val="28"/>
          <w:szCs w:val="28"/>
        </w:rPr>
        <w:t xml:space="preserve">Пациентов с сопутствующими заболеваниями </w:t>
      </w:r>
      <w:proofErr w:type="gramStart"/>
      <w:r w:rsidRPr="002D3446">
        <w:rPr>
          <w:sz w:val="28"/>
          <w:szCs w:val="28"/>
        </w:rPr>
        <w:t>сердечно-сосудистой</w:t>
      </w:r>
      <w:proofErr w:type="gramEnd"/>
      <w:r w:rsidRPr="002D3446">
        <w:rPr>
          <w:sz w:val="28"/>
          <w:szCs w:val="28"/>
        </w:rPr>
        <w:t xml:space="preserve"> системы и старше 60 лет   целесообразно вести на дозах </w:t>
      </w:r>
      <w:proofErr w:type="spellStart"/>
      <w:r w:rsidRPr="002D3446">
        <w:rPr>
          <w:sz w:val="28"/>
          <w:szCs w:val="28"/>
        </w:rPr>
        <w:t>левотироксина</w:t>
      </w:r>
      <w:proofErr w:type="spellEnd"/>
      <w:r w:rsidRPr="002D3446">
        <w:rPr>
          <w:sz w:val="28"/>
          <w:szCs w:val="28"/>
        </w:rPr>
        <w:t xml:space="preserve">, поддерживающих состояние субклинического гипотиреоза. </w:t>
      </w:r>
    </w:p>
    <w:p w:rsidR="002D3446" w:rsidRPr="002D3446" w:rsidRDefault="002D3446" w:rsidP="002D3446">
      <w:pPr>
        <w:pStyle w:val="a3"/>
        <w:spacing w:after="0" w:line="240" w:lineRule="auto"/>
        <w:ind w:left="37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D3446" w:rsidRPr="002D3446" w:rsidRDefault="002D3446" w:rsidP="002D344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NB</w:t>
      </w: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! Исследование динамики уровня антител к щитовидной железе с целью оценки прогрессирования </w:t>
      </w:r>
      <w:proofErr w:type="spell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АИТ</w:t>
      </w:r>
      <w:proofErr w:type="spell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имеет диагностического и прогностического значения.</w:t>
      </w:r>
    </w:p>
    <w:p w:rsidR="002D3446" w:rsidRPr="002D3446" w:rsidRDefault="002D3446" w:rsidP="002D344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D3446" w:rsidRPr="002D3446" w:rsidRDefault="002D3446" w:rsidP="002D3446">
      <w:pPr>
        <w:pStyle w:val="a3"/>
        <w:numPr>
          <w:ilvl w:val="1"/>
          <w:numId w:val="3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D344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Индикаторы эффективности лечения</w:t>
      </w:r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полная ликвидация клинико-лабораторных признаков гипотиреоза у молодых, снижение его выраженности – </w:t>
      </w:r>
      <w:proofErr w:type="gramStart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End"/>
      <w:r w:rsidRPr="002D34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пожилых.</w:t>
      </w:r>
    </w:p>
    <w:p w:rsidR="003960EA" w:rsidRPr="003960EA" w:rsidRDefault="003960EA" w:rsidP="003960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960EA" w:rsidRDefault="003960EA" w:rsidP="003960EA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ГОСПИТАЛИЗАЦИИ С</w:t>
      </w:r>
      <w:r w:rsidR="001804B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УКАЗАНИЕМ ТИПА ГОСПИТАЛИЗАЦИИ</w:t>
      </w: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="006620A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6620A3" w:rsidRPr="006620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4C3737" w:rsidRPr="004C3737" w:rsidRDefault="004C3737" w:rsidP="004C3737">
      <w:pPr>
        <w:numPr>
          <w:ilvl w:val="1"/>
          <w:numId w:val="6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3737">
        <w:rPr>
          <w:rFonts w:ascii="Times New Roman" w:hAnsi="Times New Roman" w:cs="Times New Roman"/>
          <w:sz w:val="28"/>
          <w:szCs w:val="28"/>
        </w:rPr>
        <w:t>Показания</w:t>
      </w:r>
      <w:proofErr w:type="spellEnd"/>
      <w:r w:rsidR="003A76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C3737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="003A76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C3737">
        <w:rPr>
          <w:rFonts w:ascii="Times New Roman" w:hAnsi="Times New Roman" w:cs="Times New Roman"/>
          <w:sz w:val="28"/>
          <w:szCs w:val="28"/>
        </w:rPr>
        <w:t>плановойгоспитализации</w:t>
      </w:r>
      <w:proofErr w:type="spellEnd"/>
      <w:r w:rsidRPr="004C3737">
        <w:rPr>
          <w:rFonts w:ascii="Times New Roman" w:hAnsi="Times New Roman" w:cs="Times New Roman"/>
          <w:sz w:val="28"/>
          <w:szCs w:val="28"/>
        </w:rPr>
        <w:t>:</w:t>
      </w:r>
    </w:p>
    <w:p w:rsidR="00EB203B" w:rsidRPr="007061A7" w:rsidRDefault="003A763F" w:rsidP="007061A7">
      <w:pPr>
        <w:numPr>
          <w:ilvl w:val="1"/>
          <w:numId w:val="6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Показани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proofErr w:type="spellStart"/>
      <w:r w:rsidR="004C3737" w:rsidRPr="004C3737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C3737" w:rsidRPr="004C3737">
        <w:rPr>
          <w:rFonts w:ascii="Times New Roman" w:hAnsi="Times New Roman" w:cs="Times New Roman"/>
          <w:sz w:val="28"/>
          <w:szCs w:val="28"/>
        </w:rPr>
        <w:t>экстреннойгоспитализации</w:t>
      </w:r>
      <w:proofErr w:type="spellEnd"/>
      <w:r w:rsidR="004C3737" w:rsidRPr="004C3737">
        <w:rPr>
          <w:rFonts w:ascii="Times New Roman" w:hAnsi="Times New Roman" w:cs="Times New Roman"/>
          <w:sz w:val="28"/>
          <w:szCs w:val="28"/>
        </w:rPr>
        <w:t>:</w:t>
      </w:r>
      <w:r w:rsidR="004C3737">
        <w:rPr>
          <w:rFonts w:ascii="Times New Roman" w:hAnsi="Times New Roman" w:cs="Times New Roman"/>
          <w:sz w:val="28"/>
          <w:szCs w:val="28"/>
          <w:lang w:val="ru-RU"/>
        </w:rPr>
        <w:t xml:space="preserve"> нет.</w:t>
      </w:r>
    </w:p>
    <w:p w:rsidR="003960EA" w:rsidRPr="003960EA" w:rsidRDefault="003960EA" w:rsidP="006A1F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Pr="006A1F0F" w:rsidRDefault="003960EA" w:rsidP="00EB203B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A1F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ОРГАНИЗАЦИОННЫЕ АСПЕКТЫ ПРОТОКОЛА:</w:t>
      </w:r>
    </w:p>
    <w:p w:rsidR="00F240D7" w:rsidRDefault="003960EA" w:rsidP="00F240D7">
      <w:pPr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Список разработчиков протокола с указание квалификационных данных:</w:t>
      </w:r>
    </w:p>
    <w:p w:rsidR="00F240D7" w:rsidRDefault="00F240D7" w:rsidP="006620A3">
      <w:pPr>
        <w:pStyle w:val="a4"/>
        <w:numPr>
          <w:ilvl w:val="3"/>
          <w:numId w:val="3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240D7">
        <w:rPr>
          <w:sz w:val="28"/>
          <w:szCs w:val="28"/>
        </w:rPr>
        <w:t>Таубалдиева</w:t>
      </w:r>
      <w:r>
        <w:rPr>
          <w:sz w:val="28"/>
          <w:szCs w:val="28"/>
        </w:rPr>
        <w:t>ЖаннатСатыбаевна</w:t>
      </w:r>
      <w:proofErr w:type="spellEnd"/>
      <w:r w:rsidR="00EB203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6620A3" w:rsidRPr="006620A3">
        <w:rPr>
          <w:sz w:val="28"/>
          <w:szCs w:val="28"/>
        </w:rPr>
        <w:t>кандидат медицинских наук</w:t>
      </w:r>
      <w:r>
        <w:rPr>
          <w:sz w:val="28"/>
          <w:szCs w:val="28"/>
        </w:rPr>
        <w:t>,</w:t>
      </w:r>
      <w:r w:rsidR="006620A3">
        <w:rPr>
          <w:sz w:val="28"/>
          <w:szCs w:val="28"/>
        </w:rPr>
        <w:t xml:space="preserve"> </w:t>
      </w:r>
      <w:r w:rsidRPr="00F240D7">
        <w:rPr>
          <w:sz w:val="28"/>
          <w:szCs w:val="28"/>
        </w:rPr>
        <w:t>руководитель отдела эндокринологии, АО «Национальный научный медицинский центр»</w:t>
      </w:r>
      <w:r w:rsidR="00EB203B">
        <w:rPr>
          <w:sz w:val="28"/>
          <w:szCs w:val="28"/>
        </w:rPr>
        <w:t>.</w:t>
      </w:r>
    </w:p>
    <w:p w:rsidR="00F240D7" w:rsidRPr="006620A3" w:rsidRDefault="003A763F" w:rsidP="006620A3">
      <w:pPr>
        <w:pStyle w:val="a4"/>
        <w:numPr>
          <w:ilvl w:val="3"/>
          <w:numId w:val="3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6620A3">
        <w:rPr>
          <w:sz w:val="28"/>
          <w:szCs w:val="28"/>
        </w:rPr>
        <w:t>Мади</w:t>
      </w:r>
      <w:r w:rsidR="00F240D7" w:rsidRPr="006620A3">
        <w:rPr>
          <w:sz w:val="28"/>
          <w:szCs w:val="28"/>
        </w:rPr>
        <w:t>ярова</w:t>
      </w:r>
      <w:proofErr w:type="spellEnd"/>
      <w:r w:rsidR="005A0B32" w:rsidRPr="006620A3">
        <w:rPr>
          <w:sz w:val="28"/>
          <w:szCs w:val="28"/>
        </w:rPr>
        <w:t xml:space="preserve"> </w:t>
      </w:r>
      <w:proofErr w:type="spellStart"/>
      <w:r w:rsidR="00F240D7" w:rsidRPr="006620A3">
        <w:rPr>
          <w:sz w:val="28"/>
          <w:szCs w:val="28"/>
        </w:rPr>
        <w:t>Меруерт</w:t>
      </w:r>
      <w:proofErr w:type="spellEnd"/>
      <w:r w:rsidRPr="006620A3">
        <w:rPr>
          <w:sz w:val="28"/>
          <w:szCs w:val="28"/>
        </w:rPr>
        <w:t xml:space="preserve"> </w:t>
      </w:r>
      <w:proofErr w:type="spellStart"/>
      <w:r w:rsidRPr="006620A3">
        <w:rPr>
          <w:sz w:val="28"/>
          <w:szCs w:val="28"/>
        </w:rPr>
        <w:t>Шайзиндиновна</w:t>
      </w:r>
      <w:proofErr w:type="spellEnd"/>
      <w:r w:rsidR="006620A3">
        <w:rPr>
          <w:sz w:val="28"/>
          <w:szCs w:val="28"/>
        </w:rPr>
        <w:t xml:space="preserve"> –</w:t>
      </w:r>
      <w:r w:rsidRPr="006620A3">
        <w:rPr>
          <w:sz w:val="28"/>
          <w:szCs w:val="28"/>
        </w:rPr>
        <w:t xml:space="preserve"> </w:t>
      </w:r>
      <w:r w:rsidR="006620A3" w:rsidRPr="006620A3">
        <w:rPr>
          <w:sz w:val="28"/>
          <w:szCs w:val="28"/>
        </w:rPr>
        <w:t>кандидат медицинских наук</w:t>
      </w:r>
      <w:r w:rsidRPr="006620A3">
        <w:rPr>
          <w:sz w:val="28"/>
          <w:szCs w:val="28"/>
        </w:rPr>
        <w:t xml:space="preserve">, заведующая отделом эндокринологии </w:t>
      </w:r>
      <w:proofErr w:type="spellStart"/>
      <w:r w:rsidRPr="006620A3">
        <w:rPr>
          <w:sz w:val="28"/>
          <w:szCs w:val="28"/>
        </w:rPr>
        <w:t>КФ</w:t>
      </w:r>
      <w:proofErr w:type="spellEnd"/>
      <w:r w:rsidRPr="006620A3">
        <w:rPr>
          <w:sz w:val="28"/>
          <w:szCs w:val="28"/>
        </w:rPr>
        <w:t xml:space="preserve"> «</w:t>
      </w:r>
      <w:proofErr w:type="spellStart"/>
      <w:r w:rsidRPr="006620A3">
        <w:rPr>
          <w:sz w:val="28"/>
          <w:szCs w:val="28"/>
          <w:lang w:val="en-US"/>
        </w:rPr>
        <w:t>UMC</w:t>
      </w:r>
      <w:proofErr w:type="spellEnd"/>
      <w:r w:rsidRPr="006620A3">
        <w:rPr>
          <w:sz w:val="28"/>
          <w:szCs w:val="28"/>
        </w:rPr>
        <w:t>» Республиканский диагностический центр.</w:t>
      </w:r>
    </w:p>
    <w:p w:rsidR="00EB203B" w:rsidRDefault="006620A3" w:rsidP="006620A3">
      <w:pPr>
        <w:pStyle w:val="a4"/>
        <w:numPr>
          <w:ilvl w:val="3"/>
          <w:numId w:val="35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6620A3">
        <w:rPr>
          <w:sz w:val="28"/>
          <w:szCs w:val="28"/>
        </w:rPr>
        <w:t>Смагулова</w:t>
      </w:r>
      <w:proofErr w:type="spellEnd"/>
      <w:r w:rsidRPr="006620A3">
        <w:rPr>
          <w:sz w:val="28"/>
          <w:szCs w:val="28"/>
        </w:rPr>
        <w:t xml:space="preserve"> </w:t>
      </w:r>
      <w:proofErr w:type="spellStart"/>
      <w:r w:rsidRPr="006620A3">
        <w:rPr>
          <w:sz w:val="28"/>
          <w:szCs w:val="28"/>
        </w:rPr>
        <w:t>Газиза</w:t>
      </w:r>
      <w:proofErr w:type="spellEnd"/>
      <w:r w:rsidRPr="006620A3">
        <w:rPr>
          <w:sz w:val="28"/>
          <w:szCs w:val="28"/>
        </w:rPr>
        <w:t xml:space="preserve"> </w:t>
      </w:r>
      <w:proofErr w:type="spellStart"/>
      <w:r w:rsidRPr="006620A3">
        <w:rPr>
          <w:sz w:val="28"/>
          <w:szCs w:val="28"/>
        </w:rPr>
        <w:t>Ажмагиевна</w:t>
      </w:r>
      <w:proofErr w:type="spellEnd"/>
      <w:r>
        <w:rPr>
          <w:sz w:val="28"/>
          <w:szCs w:val="28"/>
        </w:rPr>
        <w:t xml:space="preserve"> – </w:t>
      </w:r>
      <w:r w:rsidRPr="006620A3">
        <w:rPr>
          <w:sz w:val="28"/>
          <w:szCs w:val="28"/>
        </w:rPr>
        <w:t xml:space="preserve">кандидат медицинских наук, доцент, заведующая кафедрой пропедевтики внутренних болезней и клинической фармакологии </w:t>
      </w:r>
      <w:proofErr w:type="spellStart"/>
      <w:r w:rsidRPr="006620A3">
        <w:rPr>
          <w:sz w:val="28"/>
          <w:szCs w:val="28"/>
        </w:rPr>
        <w:t>РГП</w:t>
      </w:r>
      <w:proofErr w:type="spellEnd"/>
      <w:r w:rsidRPr="006620A3">
        <w:rPr>
          <w:sz w:val="28"/>
          <w:szCs w:val="28"/>
        </w:rPr>
        <w:t xml:space="preserve"> на </w:t>
      </w:r>
      <w:proofErr w:type="spellStart"/>
      <w:r w:rsidRPr="006620A3">
        <w:rPr>
          <w:sz w:val="28"/>
          <w:szCs w:val="28"/>
        </w:rPr>
        <w:t>ПХВ</w:t>
      </w:r>
      <w:proofErr w:type="spellEnd"/>
      <w:r w:rsidRPr="006620A3">
        <w:rPr>
          <w:sz w:val="28"/>
          <w:szCs w:val="28"/>
        </w:rPr>
        <w:t xml:space="preserve"> «Западно-Казахстанский государственный медицинский университет имени </w:t>
      </w:r>
      <w:proofErr w:type="spellStart"/>
      <w:r w:rsidRPr="006620A3">
        <w:rPr>
          <w:sz w:val="28"/>
          <w:szCs w:val="28"/>
        </w:rPr>
        <w:t>М.О</w:t>
      </w:r>
      <w:proofErr w:type="spellEnd"/>
      <w:r w:rsidRPr="006620A3">
        <w:rPr>
          <w:sz w:val="28"/>
          <w:szCs w:val="28"/>
        </w:rPr>
        <w:t>. Оспанова»</w:t>
      </w:r>
      <w:r>
        <w:rPr>
          <w:sz w:val="28"/>
          <w:szCs w:val="28"/>
        </w:rPr>
        <w:t>.</w:t>
      </w:r>
    </w:p>
    <w:p w:rsidR="006620A3" w:rsidRPr="00F240D7" w:rsidRDefault="006620A3" w:rsidP="00EB203B">
      <w:pPr>
        <w:pStyle w:val="a4"/>
        <w:spacing w:before="0" w:beforeAutospacing="0" w:after="0" w:afterAutospacing="0"/>
        <w:ind w:left="720"/>
        <w:rPr>
          <w:sz w:val="28"/>
          <w:szCs w:val="28"/>
        </w:rPr>
      </w:pPr>
      <w:bookmarkStart w:id="0" w:name="_GoBack"/>
      <w:bookmarkEnd w:id="0"/>
    </w:p>
    <w:p w:rsidR="003960EA" w:rsidRDefault="003960EA" w:rsidP="003960EA">
      <w:pPr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Указание на отсутствие конфликта интересов:</w:t>
      </w:r>
      <w:r w:rsidR="00F240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нет</w:t>
      </w:r>
    </w:p>
    <w:p w:rsidR="00EB203B" w:rsidRPr="003960EA" w:rsidRDefault="00EB203B" w:rsidP="00EB20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0EA" w:rsidRDefault="003960EA" w:rsidP="00EB203B">
      <w:pPr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Рецензенты:</w:t>
      </w:r>
      <w:r w:rsidR="00C82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C82B95" w:rsidRDefault="00C82B95" w:rsidP="00662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Базарова Анна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Викентьевна</w:t>
      </w:r>
      <w:proofErr w:type="spellEnd"/>
      <w:r w:rsidR="006620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620A3" w:rsidRPr="006620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кандидат медицинских наук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доцент кафедры эндокринолог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ии АО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«Медицинский университет Астана»</w:t>
      </w:r>
      <w:r w:rsidR="006620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C82B95" w:rsidRDefault="00C82B95" w:rsidP="00662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Темиргалиева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Гульнар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Шахмиевна</w:t>
      </w:r>
      <w:proofErr w:type="spellEnd"/>
      <w:r w:rsidR="006620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620A3" w:rsidRPr="006620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кандидат медицинских наук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D41E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эндокринолог ТОО «Многопрофильный медицинский центр Мей</w:t>
      </w:r>
      <w:proofErr w:type="gramStart"/>
      <w:r w:rsidR="00D41E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gramEnd"/>
      <w:r w:rsidR="00D41E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="00D41E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41E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м»</w:t>
      </w:r>
      <w:r w:rsidR="007061A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EB203B" w:rsidRDefault="00EB203B" w:rsidP="00EB203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118BE" w:rsidRDefault="003960EA" w:rsidP="00EB203B">
      <w:pPr>
        <w:pStyle w:val="21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3960EA">
        <w:rPr>
          <w:sz w:val="28"/>
          <w:szCs w:val="28"/>
        </w:rPr>
        <w:t>Указание условий пересмотра протокола:</w:t>
      </w:r>
      <w:r w:rsidR="00C82B95">
        <w:rPr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Пересмотр</w:t>
      </w:r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протокола</w:t>
      </w:r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через 5 лет</w:t>
      </w:r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после</w:t>
      </w:r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его</w:t>
      </w:r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 xml:space="preserve">опубликования и </w:t>
      </w:r>
      <w:proofErr w:type="gramStart"/>
      <w:r w:rsidR="009118BE" w:rsidRPr="00E822B1">
        <w:rPr>
          <w:rFonts w:eastAsia="Calibri"/>
          <w:sz w:val="28"/>
          <w:szCs w:val="28"/>
        </w:rPr>
        <w:t>с даты</w:t>
      </w:r>
      <w:proofErr w:type="gramEnd"/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его</w:t>
      </w:r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вступления в действие или при</w:t>
      </w:r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наличии</w:t>
      </w:r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новых</w:t>
      </w:r>
      <w:r w:rsidR="00C82B95">
        <w:rPr>
          <w:rFonts w:eastAsia="Calibri"/>
          <w:sz w:val="28"/>
          <w:szCs w:val="28"/>
        </w:rPr>
        <w:t xml:space="preserve"> </w:t>
      </w:r>
      <w:r w:rsidR="009118BE" w:rsidRPr="00E822B1">
        <w:rPr>
          <w:rFonts w:eastAsia="Calibri"/>
          <w:sz w:val="28"/>
          <w:szCs w:val="28"/>
        </w:rPr>
        <w:t>методов с уровнем доказательности.</w:t>
      </w:r>
    </w:p>
    <w:p w:rsidR="003960EA" w:rsidRDefault="003960EA" w:rsidP="00EB20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210EB" w:rsidRDefault="003960EA" w:rsidP="00EB203B">
      <w:pPr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Список использованной литературы</w:t>
      </w:r>
      <w:r w:rsidR="00EB20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</w:rPr>
      </w:pPr>
      <w:r w:rsidRPr="004210EB">
        <w:rPr>
          <w:rFonts w:ascii="Times New Roman" w:eastAsia="Calibri" w:hAnsi="Times New Roman" w:cs="Times New Roman"/>
          <w:sz w:val="28"/>
        </w:rPr>
        <w:t>ФадеевВ.В</w:t>
      </w:r>
      <w:proofErr w:type="gramStart"/>
      <w:r w:rsidRPr="004210EB">
        <w:rPr>
          <w:rFonts w:ascii="Times New Roman" w:eastAsia="Calibri" w:hAnsi="Times New Roman" w:cs="Times New Roman"/>
          <w:sz w:val="28"/>
        </w:rPr>
        <w:t>.,</w:t>
      </w:r>
      <w:proofErr w:type="spellStart"/>
      <w:proofErr w:type="gramEnd"/>
      <w:r w:rsidRPr="004210EB">
        <w:rPr>
          <w:rFonts w:ascii="Times New Roman" w:eastAsia="Calibri" w:hAnsi="Times New Roman" w:cs="Times New Roman"/>
          <w:sz w:val="28"/>
        </w:rPr>
        <w:t>МельниченкоГ.А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Гипотиреоз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Руководство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для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врачей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>. - М</w:t>
      </w:r>
      <w:proofErr w:type="gramStart"/>
      <w:r w:rsidRPr="004210EB">
        <w:rPr>
          <w:rFonts w:ascii="Times New Roman" w:eastAsia="Calibri" w:hAnsi="Times New Roman" w:cs="Times New Roman"/>
          <w:sz w:val="28"/>
        </w:rPr>
        <w:t>.,</w:t>
      </w:r>
      <w:proofErr w:type="gramEnd"/>
      <w:r w:rsidRPr="004210EB">
        <w:rPr>
          <w:rFonts w:ascii="Times New Roman" w:eastAsia="Calibri" w:hAnsi="Times New Roman" w:cs="Times New Roman"/>
          <w:sz w:val="28"/>
        </w:rPr>
        <w:t xml:space="preserve"> 2002. –  218 с.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Браверманн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Л.И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Болезни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щитовидной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железы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 - М</w:t>
      </w:r>
      <w:proofErr w:type="gram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.:</w:t>
      </w:r>
      <w:proofErr w:type="gram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Медицина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 2000. -  417 с.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proofErr w:type="spellStart"/>
      <w:r w:rsidRPr="004210EB">
        <w:rPr>
          <w:rFonts w:ascii="Times New Roman" w:eastAsia="Calibri" w:hAnsi="Times New Roman" w:cs="Times New Roman"/>
          <w:sz w:val="28"/>
        </w:rPr>
        <w:t>Котова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Г.А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Болезни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органов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эндокринной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системы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Под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редакцией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Дедова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И.И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>. - М</w:t>
      </w:r>
      <w:proofErr w:type="gramStart"/>
      <w:r w:rsidRPr="004210EB">
        <w:rPr>
          <w:rFonts w:ascii="Times New Roman" w:eastAsia="Calibri" w:hAnsi="Times New Roman" w:cs="Times New Roman"/>
          <w:sz w:val="28"/>
        </w:rPr>
        <w:t>.:</w:t>
      </w:r>
      <w:proofErr w:type="gram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Медицина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>.- 2002. - 277 с.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Лавин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Н.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Эндокринология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 – М</w:t>
      </w:r>
      <w:proofErr w:type="gram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.:</w:t>
      </w:r>
      <w:proofErr w:type="gram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Практика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 - 1999. – 1127 с.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lang w:val="ru-MO"/>
        </w:rPr>
      </w:pP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Балаболкин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М.И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 xml:space="preserve">,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Клебанов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Е.М</w:t>
      </w:r>
      <w:proofErr w:type="spellEnd"/>
      <w:proofErr w:type="gramStart"/>
      <w:r w:rsidRPr="004210EB">
        <w:rPr>
          <w:rFonts w:ascii="Times New Roman" w:eastAsia="Calibri" w:hAnsi="Times New Roman" w:cs="Times New Roman"/>
          <w:bCs/>
          <w:sz w:val="28"/>
        </w:rPr>
        <w:t>.,</w:t>
      </w:r>
      <w:proofErr w:type="gramEnd"/>
      <w:r w:rsidRPr="004210EB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Креминская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В.М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Дифференциальная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диагностика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 xml:space="preserve"> и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лечение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эндокринных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заболеваний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>. – М</w:t>
      </w:r>
      <w:proofErr w:type="gramStart"/>
      <w:r w:rsidRPr="004210EB">
        <w:rPr>
          <w:rFonts w:ascii="Times New Roman" w:eastAsia="Calibri" w:hAnsi="Times New Roman" w:cs="Times New Roman"/>
          <w:bCs/>
          <w:sz w:val="28"/>
        </w:rPr>
        <w:t>.:</w:t>
      </w:r>
      <w:proofErr w:type="gramEnd"/>
      <w:r w:rsidRPr="004210EB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Медицина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>, 2002. - 751 с.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proofErr w:type="spellStart"/>
      <w:r w:rsidRPr="004210EB">
        <w:rPr>
          <w:rFonts w:ascii="Times New Roman" w:eastAsia="Calibri" w:hAnsi="Times New Roman" w:cs="Times New Roman"/>
          <w:bCs/>
          <w:sz w:val="28"/>
          <w:szCs w:val="28"/>
        </w:rPr>
        <w:t>Мельниченко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  <w:szCs w:val="28"/>
        </w:rPr>
        <w:t>Г.А</w:t>
      </w:r>
      <w:proofErr w:type="spellEnd"/>
      <w:proofErr w:type="gramStart"/>
      <w:r w:rsidRPr="004210EB">
        <w:rPr>
          <w:rFonts w:ascii="Times New Roman" w:eastAsia="Calibri" w:hAnsi="Times New Roman" w:cs="Times New Roman"/>
          <w:bCs/>
          <w:sz w:val="28"/>
          <w:szCs w:val="28"/>
        </w:rPr>
        <w:t>.,</w:t>
      </w:r>
      <w:proofErr w:type="gramEnd"/>
      <w:r w:rsidRPr="004210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  <w:szCs w:val="28"/>
        </w:rPr>
        <w:t>Фадеев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  <w:szCs w:val="28"/>
        </w:rPr>
        <w:t>В.В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  <w:szCs w:val="28"/>
        </w:rPr>
        <w:t>Диагностика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  <w:szCs w:val="28"/>
        </w:rPr>
        <w:t>лечение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  <w:szCs w:val="28"/>
        </w:rPr>
        <w:t>гипотиреоза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4210EB">
        <w:rPr>
          <w:rFonts w:ascii="Times New Roman" w:eastAsia="Calibri" w:hAnsi="Times New Roman" w:cs="Times New Roman"/>
          <w:bCs/>
          <w:sz w:val="28"/>
        </w:rPr>
        <w:sym w:font="Symbol" w:char="F02F"/>
      </w:r>
      <w:r w:rsidRPr="004210EB">
        <w:rPr>
          <w:rFonts w:ascii="Times New Roman" w:eastAsia="Calibri" w:hAnsi="Times New Roman" w:cs="Times New Roman"/>
          <w:bCs/>
          <w:sz w:val="28"/>
        </w:rPr>
        <w:sym w:font="Symbol" w:char="F02F"/>
      </w:r>
      <w:r w:rsidRPr="004210EB">
        <w:rPr>
          <w:rFonts w:ascii="Times New Roman" w:eastAsia="Calibri" w:hAnsi="Times New Roman" w:cs="Times New Roman"/>
          <w:bCs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bCs/>
          <w:sz w:val="28"/>
        </w:rPr>
        <w:t>Врач</w:t>
      </w:r>
      <w:proofErr w:type="spellEnd"/>
      <w:r w:rsidRPr="004210EB">
        <w:rPr>
          <w:rFonts w:ascii="Times New Roman" w:eastAsia="Calibri" w:hAnsi="Times New Roman" w:cs="Times New Roman"/>
          <w:bCs/>
          <w:sz w:val="28"/>
        </w:rPr>
        <w:t>. - 2004. - №3. - С. 26-28.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  <w:tab w:val="left" w:pos="108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</w:pP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Фадеев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В.В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Йоддефицитные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и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аутоиммунные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заболевания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в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регионе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легкого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йодного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дефицита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: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автореф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. …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докт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мед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наук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. -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Москва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 xml:space="preserve">. - 2004. - 26 </w:t>
      </w:r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с</w:t>
      </w:r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>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</w:rPr>
      </w:pPr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 xml:space="preserve">Пальцев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>М.А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 xml:space="preserve">.,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>ЗайратьянцО.В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 xml:space="preserve">.,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>ВетшевП.С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 xml:space="preserve">. и др. Аутоиммунный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>тиреоидит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  <w:lang w:val="ru-MO"/>
        </w:rPr>
        <w:t xml:space="preserve">: патогенез, морфогенез и классификация </w:t>
      </w:r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//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Архив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патологии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 – 1993. - №6 – С. 7-13.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Хмельницкий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О.К</w:t>
      </w:r>
      <w:proofErr w:type="spellEnd"/>
      <w:proofErr w:type="gram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.,</w:t>
      </w:r>
      <w:proofErr w:type="gram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Елисеева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Н.А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Тиреоидиты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Хашимото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и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Де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Кервена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//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Архив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патологии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 – М</w:t>
      </w:r>
      <w:proofErr w:type="gram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.:</w:t>
      </w:r>
      <w:proofErr w:type="gram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Медицина</w:t>
      </w:r>
      <w:proofErr w:type="spellEnd"/>
      <w:r w:rsidRPr="004210EB">
        <w:rPr>
          <w:rFonts w:ascii="Times New Roman" w:eastAsia="Calibri" w:hAnsi="Times New Roman" w:cs="Times New Roman"/>
          <w:spacing w:val="4"/>
          <w:sz w:val="28"/>
          <w:szCs w:val="28"/>
        </w:rPr>
        <w:t>. – 2003. - № 6. – С. 44-49.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4210EB">
        <w:rPr>
          <w:rFonts w:ascii="Times New Roman" w:eastAsia="Calibri" w:hAnsi="Times New Roman" w:cs="Times New Roman"/>
          <w:sz w:val="28"/>
        </w:rPr>
        <w:t>Калинин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А.П</w:t>
      </w:r>
      <w:proofErr w:type="spellEnd"/>
      <w:proofErr w:type="gramStart"/>
      <w:r w:rsidRPr="004210EB">
        <w:rPr>
          <w:rFonts w:ascii="Times New Roman" w:eastAsia="Calibri" w:hAnsi="Times New Roman" w:cs="Times New Roman"/>
          <w:sz w:val="28"/>
        </w:rPr>
        <w:t>.,</w:t>
      </w:r>
      <w:proofErr w:type="gram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Киселева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Т.П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Аутоиммунный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тиреоидит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Методические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рекомендации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- 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Москва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>. -1999. - 19 с.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4210EB">
        <w:rPr>
          <w:rFonts w:ascii="Times New Roman" w:eastAsia="Calibri" w:hAnsi="Times New Roman" w:cs="Times New Roman"/>
          <w:sz w:val="28"/>
        </w:rPr>
        <w:t>Петунина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Н.А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Клиника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,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диагностика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и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лечение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аутоиммунного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тиреоидита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//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Проблемы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эндокринол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>. - 2002. –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Т48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>, №6. – С. 16-21.</w:t>
      </w:r>
    </w:p>
    <w:p w:rsidR="004210EB" w:rsidRPr="004210EB" w:rsidRDefault="004210EB" w:rsidP="00EB203B">
      <w:pPr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</w:rPr>
      </w:pPr>
      <w:proofErr w:type="spellStart"/>
      <w:r w:rsidRPr="004210EB">
        <w:rPr>
          <w:rFonts w:ascii="Times New Roman" w:eastAsia="Calibri" w:hAnsi="Times New Roman" w:cs="Times New Roman"/>
          <w:sz w:val="28"/>
        </w:rPr>
        <w:t>Каминский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А.В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Хронический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аутоиммунный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тиреоидит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(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этиология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,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патогенез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,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радиационные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аспекты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) //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Мед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часопис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Украина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 xml:space="preserve">. -1999. - №1(9). - </w:t>
      </w:r>
      <w:proofErr w:type="spellStart"/>
      <w:r w:rsidRPr="004210EB">
        <w:rPr>
          <w:rFonts w:ascii="Times New Roman" w:eastAsia="Calibri" w:hAnsi="Times New Roman" w:cs="Times New Roman"/>
          <w:sz w:val="28"/>
        </w:rPr>
        <w:t>С.16</w:t>
      </w:r>
      <w:proofErr w:type="spellEnd"/>
      <w:r w:rsidRPr="004210EB">
        <w:rPr>
          <w:rFonts w:ascii="Times New Roman" w:eastAsia="Calibri" w:hAnsi="Times New Roman" w:cs="Times New Roman"/>
          <w:sz w:val="28"/>
        </w:rPr>
        <w:t>-22.</w:t>
      </w:r>
    </w:p>
    <w:p w:rsidR="004210EB" w:rsidRPr="004210EB" w:rsidRDefault="004210EB" w:rsidP="00EB203B">
      <w:pPr>
        <w:pStyle w:val="2"/>
        <w:numPr>
          <w:ilvl w:val="0"/>
          <w:numId w:val="36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0"/>
        <w:jc w:val="both"/>
        <w:rPr>
          <w:bCs/>
          <w:sz w:val="28"/>
        </w:rPr>
      </w:pPr>
      <w:proofErr w:type="spellStart"/>
      <w:r w:rsidRPr="004210EB">
        <w:rPr>
          <w:bCs/>
          <w:sz w:val="28"/>
        </w:rPr>
        <w:t>КандрорВ.И</w:t>
      </w:r>
      <w:proofErr w:type="spellEnd"/>
      <w:r w:rsidRPr="004210EB">
        <w:rPr>
          <w:bCs/>
          <w:sz w:val="28"/>
        </w:rPr>
        <w:t xml:space="preserve">., Крюкова </w:t>
      </w:r>
      <w:proofErr w:type="spellStart"/>
      <w:r w:rsidRPr="004210EB">
        <w:rPr>
          <w:bCs/>
          <w:sz w:val="28"/>
        </w:rPr>
        <w:t>И.В</w:t>
      </w:r>
      <w:proofErr w:type="spellEnd"/>
      <w:r w:rsidRPr="004210EB">
        <w:rPr>
          <w:bCs/>
          <w:sz w:val="28"/>
        </w:rPr>
        <w:t xml:space="preserve">., </w:t>
      </w:r>
      <w:proofErr w:type="spellStart"/>
      <w:r w:rsidRPr="004210EB">
        <w:rPr>
          <w:bCs/>
          <w:sz w:val="28"/>
        </w:rPr>
        <w:t>КрайноваС.И</w:t>
      </w:r>
      <w:proofErr w:type="spellEnd"/>
      <w:r w:rsidRPr="004210EB">
        <w:rPr>
          <w:bCs/>
          <w:sz w:val="28"/>
        </w:rPr>
        <w:t xml:space="preserve">. и др. </w:t>
      </w:r>
      <w:proofErr w:type="spellStart"/>
      <w:r w:rsidRPr="004210EB">
        <w:rPr>
          <w:bCs/>
          <w:sz w:val="28"/>
        </w:rPr>
        <w:t>Антитиреоидные</w:t>
      </w:r>
      <w:proofErr w:type="spellEnd"/>
      <w:r w:rsidRPr="004210EB">
        <w:rPr>
          <w:bCs/>
          <w:sz w:val="28"/>
        </w:rPr>
        <w:t xml:space="preserve"> антитела и аутоиммунные заболевания щитовидной железы  // Проблемы эндокринологии. – 1997. - </w:t>
      </w:r>
      <w:proofErr w:type="spellStart"/>
      <w:r w:rsidRPr="004210EB">
        <w:rPr>
          <w:bCs/>
          <w:sz w:val="28"/>
        </w:rPr>
        <w:t>Т.43</w:t>
      </w:r>
      <w:proofErr w:type="spellEnd"/>
      <w:r w:rsidRPr="004210EB">
        <w:rPr>
          <w:bCs/>
          <w:sz w:val="28"/>
        </w:rPr>
        <w:t>, №3. – С. 25-30.</w:t>
      </w:r>
    </w:p>
    <w:p w:rsidR="004210EB" w:rsidRDefault="004210EB" w:rsidP="00EB203B">
      <w:pPr>
        <w:tabs>
          <w:tab w:val="num" w:pos="0"/>
          <w:tab w:val="left" w:pos="709"/>
        </w:tabs>
        <w:spacing w:after="0" w:line="240" w:lineRule="auto"/>
        <w:jc w:val="both"/>
        <w:rPr>
          <w:rFonts w:ascii="Calibri" w:eastAsia="Calibri" w:hAnsi="Calibri" w:cs="Times New Roman"/>
          <w:spacing w:val="4"/>
          <w:sz w:val="28"/>
          <w:szCs w:val="28"/>
        </w:rPr>
      </w:pPr>
    </w:p>
    <w:p w:rsidR="006A1F0F" w:rsidRDefault="006A1F0F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1F0F" w:rsidRDefault="006A1F0F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1F0F" w:rsidRDefault="006A1F0F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1F0F" w:rsidRDefault="006A1F0F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1F0F" w:rsidRDefault="006A1F0F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1F0F" w:rsidRDefault="006A1F0F" w:rsidP="003960E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6A1F0F" w:rsidSect="00917873">
      <w:footerReference w:type="default" r:id="rId8"/>
      <w:pgSz w:w="11906" w:h="16838"/>
      <w:pgMar w:top="1134" w:right="566" w:bottom="1134" w:left="1134" w:header="708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2EF" w:rsidRDefault="002652EF" w:rsidP="00917873">
      <w:pPr>
        <w:spacing w:after="0" w:line="240" w:lineRule="auto"/>
      </w:pPr>
      <w:r>
        <w:separator/>
      </w:r>
    </w:p>
  </w:endnote>
  <w:endnote w:type="continuationSeparator" w:id="0">
    <w:p w:rsidR="002652EF" w:rsidRDefault="002652EF" w:rsidP="00917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873" w:rsidRDefault="00917873">
    <w:pPr>
      <w:pStyle w:val="aa"/>
    </w:pPr>
    <w:r>
      <w:rPr>
        <w:noProof/>
        <w:lang w:val="ru-RU" w:eastAsia="ru-RU"/>
      </w:rPr>
      <w:drawing>
        <wp:inline distT="0" distB="0" distL="0" distR="0" wp14:anchorId="481A20D7" wp14:editId="2D6AA090">
          <wp:extent cx="548640" cy="254442"/>
          <wp:effectExtent l="0" t="0" r="3810" b="0"/>
          <wp:docPr id="20" name="Рисунок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5900"/>
                            </a14:imgEffect>
                            <a14:imgEffect>
                              <a14:brightnessContrast bright="4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731" cy="254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949C4">
      <w:rPr>
        <w:rFonts w:ascii="Calibri" w:eastAsia="Calibri" w:hAnsi="Calibri" w:cs="Times New Roman"/>
        <w:noProof/>
        <w:lang w:val="ru-RU" w:eastAsia="ru-RU"/>
      </w:rPr>
      <w:drawing>
        <wp:inline distT="0" distB="0" distL="0" distR="0">
          <wp:extent cx="821365" cy="287079"/>
          <wp:effectExtent l="0" t="0" r="0" b="0"/>
          <wp:docPr id="22" name="Рисунок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rightnessContrast bright="4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424" cy="288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noProof/>
        <w:lang w:val="ru-RU" w:eastAsia="ru-RU"/>
      </w:rPr>
      <w:drawing>
        <wp:inline distT="0" distB="0" distL="0" distR="0" wp14:anchorId="669C40F1" wp14:editId="13744794">
          <wp:extent cx="922352" cy="286247"/>
          <wp:effectExtent l="0" t="0" r="0" b="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BEBA8EAE-BF5A-486C-A8C5-ECC9F3942E4B}">
                        <a14:imgProps xmlns:a14="http://schemas.microsoft.com/office/drawing/2010/main">
                          <a14:imgLayer r:embed="rId6">
                            <a14:imgEffect>
                              <a14:sharpenSoften amount="50000"/>
                            </a14:imgEffect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870" cy="287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2EF" w:rsidRDefault="002652EF" w:rsidP="00917873">
      <w:pPr>
        <w:spacing w:after="0" w:line="240" w:lineRule="auto"/>
      </w:pPr>
      <w:r>
        <w:separator/>
      </w:r>
    </w:p>
  </w:footnote>
  <w:footnote w:type="continuationSeparator" w:id="0">
    <w:p w:rsidR="002652EF" w:rsidRDefault="002652EF" w:rsidP="00917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A79"/>
    <w:multiLevelType w:val="hybridMultilevel"/>
    <w:tmpl w:val="C7349D8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738B8"/>
    <w:multiLevelType w:val="multilevel"/>
    <w:tmpl w:val="D4A8D4A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0A12779A"/>
    <w:multiLevelType w:val="hybridMultilevel"/>
    <w:tmpl w:val="44E8F5D4"/>
    <w:lvl w:ilvl="0" w:tplc="C73014A8"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E692B"/>
    <w:multiLevelType w:val="hybridMultilevel"/>
    <w:tmpl w:val="ACC80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21D9E"/>
    <w:multiLevelType w:val="multilevel"/>
    <w:tmpl w:val="2152BC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7">
    <w:nsid w:val="15F5140D"/>
    <w:multiLevelType w:val="hybridMultilevel"/>
    <w:tmpl w:val="C798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7670B0"/>
    <w:multiLevelType w:val="multilevel"/>
    <w:tmpl w:val="EE585B4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9">
    <w:nsid w:val="200C19F7"/>
    <w:multiLevelType w:val="multilevel"/>
    <w:tmpl w:val="9DC4E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B27DD1"/>
    <w:multiLevelType w:val="multilevel"/>
    <w:tmpl w:val="CF28BF2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1">
    <w:nsid w:val="2CF60364"/>
    <w:multiLevelType w:val="multilevel"/>
    <w:tmpl w:val="CA66575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89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2320" w:hanging="2160"/>
      </w:pPr>
      <w:rPr>
        <w:rFonts w:hint="default"/>
        <w:b/>
      </w:rPr>
    </w:lvl>
  </w:abstractNum>
  <w:abstractNum w:abstractNumId="12">
    <w:nsid w:val="2F261092"/>
    <w:multiLevelType w:val="multilevel"/>
    <w:tmpl w:val="A558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24A43"/>
    <w:multiLevelType w:val="multilevel"/>
    <w:tmpl w:val="0F546E7A"/>
    <w:lvl w:ilvl="0">
      <w:start w:val="3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41E11AC5"/>
    <w:multiLevelType w:val="multilevel"/>
    <w:tmpl w:val="B980E20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6">
    <w:nsid w:val="43D911DB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8">
    <w:nsid w:val="4C286848"/>
    <w:multiLevelType w:val="hybridMultilevel"/>
    <w:tmpl w:val="DC3EE936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E477CA"/>
    <w:multiLevelType w:val="multilevel"/>
    <w:tmpl w:val="F6FA99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0">
    <w:nsid w:val="52D8705F"/>
    <w:multiLevelType w:val="hybridMultilevel"/>
    <w:tmpl w:val="6C765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7559B1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567C2825"/>
    <w:multiLevelType w:val="hybridMultilevel"/>
    <w:tmpl w:val="AA949CE0"/>
    <w:lvl w:ilvl="0" w:tplc="D4E4A6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E64327"/>
    <w:multiLevelType w:val="hybridMultilevel"/>
    <w:tmpl w:val="C128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880ADA"/>
    <w:multiLevelType w:val="hybridMultilevel"/>
    <w:tmpl w:val="F274FBA6"/>
    <w:lvl w:ilvl="0" w:tplc="890E47A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D366EE"/>
    <w:multiLevelType w:val="hybridMultilevel"/>
    <w:tmpl w:val="142AD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AB24FB"/>
    <w:multiLevelType w:val="hybridMultilevel"/>
    <w:tmpl w:val="C55C1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90731A"/>
    <w:multiLevelType w:val="multilevel"/>
    <w:tmpl w:val="0DB4F1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28">
    <w:nsid w:val="6D2F05EB"/>
    <w:multiLevelType w:val="multilevel"/>
    <w:tmpl w:val="10E686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9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BB1050"/>
    <w:multiLevelType w:val="multilevel"/>
    <w:tmpl w:val="10E686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770372B0"/>
    <w:multiLevelType w:val="hybridMultilevel"/>
    <w:tmpl w:val="296A53F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9709D1"/>
    <w:multiLevelType w:val="hybridMultilevel"/>
    <w:tmpl w:val="7DD84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2359AB"/>
    <w:multiLevelType w:val="multilevel"/>
    <w:tmpl w:val="9E129E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>
    <w:nsid w:val="7A8E71C0"/>
    <w:multiLevelType w:val="hybridMultilevel"/>
    <w:tmpl w:val="5AB445C6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ED1703"/>
    <w:multiLevelType w:val="hybridMultilevel"/>
    <w:tmpl w:val="1352A05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E5203D"/>
    <w:multiLevelType w:val="multilevel"/>
    <w:tmpl w:val="10E686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7FFB2787"/>
    <w:multiLevelType w:val="hybridMultilevel"/>
    <w:tmpl w:val="42F4034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5"/>
  </w:num>
  <w:num w:numId="4">
    <w:abstractNumId w:val="4"/>
  </w:num>
  <w:num w:numId="5">
    <w:abstractNumId w:val="17"/>
  </w:num>
  <w:num w:numId="6">
    <w:abstractNumId w:val="6"/>
  </w:num>
  <w:num w:numId="7">
    <w:abstractNumId w:val="10"/>
  </w:num>
  <w:num w:numId="8">
    <w:abstractNumId w:val="1"/>
  </w:num>
  <w:num w:numId="9">
    <w:abstractNumId w:val="28"/>
  </w:num>
  <w:num w:numId="10">
    <w:abstractNumId w:val="16"/>
  </w:num>
  <w:num w:numId="11">
    <w:abstractNumId w:val="7"/>
  </w:num>
  <w:num w:numId="12">
    <w:abstractNumId w:val="11"/>
  </w:num>
  <w:num w:numId="13">
    <w:abstractNumId w:val="19"/>
  </w:num>
  <w:num w:numId="14">
    <w:abstractNumId w:val="27"/>
  </w:num>
  <w:num w:numId="15">
    <w:abstractNumId w:val="8"/>
  </w:num>
  <w:num w:numId="16">
    <w:abstractNumId w:val="21"/>
  </w:num>
  <w:num w:numId="17">
    <w:abstractNumId w:val="36"/>
  </w:num>
  <w:num w:numId="18">
    <w:abstractNumId w:val="30"/>
  </w:num>
  <w:num w:numId="19">
    <w:abstractNumId w:val="33"/>
  </w:num>
  <w:num w:numId="20">
    <w:abstractNumId w:val="29"/>
  </w:num>
  <w:num w:numId="21">
    <w:abstractNumId w:val="31"/>
  </w:num>
  <w:num w:numId="22">
    <w:abstractNumId w:val="12"/>
  </w:num>
  <w:num w:numId="23">
    <w:abstractNumId w:val="9"/>
  </w:num>
  <w:num w:numId="24">
    <w:abstractNumId w:val="24"/>
  </w:num>
  <w:num w:numId="25">
    <w:abstractNumId w:val="3"/>
  </w:num>
  <w:num w:numId="26">
    <w:abstractNumId w:val="25"/>
  </w:num>
  <w:num w:numId="27">
    <w:abstractNumId w:val="26"/>
  </w:num>
  <w:num w:numId="28">
    <w:abstractNumId w:val="2"/>
  </w:num>
  <w:num w:numId="29">
    <w:abstractNumId w:val="18"/>
  </w:num>
  <w:num w:numId="30">
    <w:abstractNumId w:val="32"/>
  </w:num>
  <w:num w:numId="31">
    <w:abstractNumId w:val="23"/>
  </w:num>
  <w:num w:numId="32">
    <w:abstractNumId w:val="34"/>
  </w:num>
  <w:num w:numId="33">
    <w:abstractNumId w:val="15"/>
  </w:num>
  <w:num w:numId="34">
    <w:abstractNumId w:val="0"/>
  </w:num>
  <w:num w:numId="35">
    <w:abstractNumId w:val="37"/>
  </w:num>
  <w:num w:numId="36">
    <w:abstractNumId w:val="35"/>
  </w:num>
  <w:num w:numId="37">
    <w:abstractNumId w:val="1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EA"/>
    <w:rsid w:val="00004DD9"/>
    <w:rsid w:val="0005765F"/>
    <w:rsid w:val="000949C4"/>
    <w:rsid w:val="00105473"/>
    <w:rsid w:val="00110774"/>
    <w:rsid w:val="00134BF6"/>
    <w:rsid w:val="00157279"/>
    <w:rsid w:val="001804B1"/>
    <w:rsid w:val="001D4EAD"/>
    <w:rsid w:val="00225C16"/>
    <w:rsid w:val="002652EF"/>
    <w:rsid w:val="002A2EF7"/>
    <w:rsid w:val="002C798A"/>
    <w:rsid w:val="002D3446"/>
    <w:rsid w:val="002E6277"/>
    <w:rsid w:val="002F0134"/>
    <w:rsid w:val="003960EA"/>
    <w:rsid w:val="003A763F"/>
    <w:rsid w:val="004210EB"/>
    <w:rsid w:val="00461159"/>
    <w:rsid w:val="0046749F"/>
    <w:rsid w:val="004C3737"/>
    <w:rsid w:val="00567E9D"/>
    <w:rsid w:val="005746D6"/>
    <w:rsid w:val="00580698"/>
    <w:rsid w:val="00583DA9"/>
    <w:rsid w:val="005A0B32"/>
    <w:rsid w:val="005B41E9"/>
    <w:rsid w:val="005E331C"/>
    <w:rsid w:val="005F049E"/>
    <w:rsid w:val="005F1790"/>
    <w:rsid w:val="00637408"/>
    <w:rsid w:val="006620A3"/>
    <w:rsid w:val="006A1F0F"/>
    <w:rsid w:val="007061A7"/>
    <w:rsid w:val="00720F3B"/>
    <w:rsid w:val="007773B1"/>
    <w:rsid w:val="007911A4"/>
    <w:rsid w:val="007A6340"/>
    <w:rsid w:val="0081108B"/>
    <w:rsid w:val="00876D2E"/>
    <w:rsid w:val="0089191D"/>
    <w:rsid w:val="009118BE"/>
    <w:rsid w:val="00917873"/>
    <w:rsid w:val="00923C95"/>
    <w:rsid w:val="00971F90"/>
    <w:rsid w:val="00980A5E"/>
    <w:rsid w:val="00987A73"/>
    <w:rsid w:val="00993E89"/>
    <w:rsid w:val="009A232D"/>
    <w:rsid w:val="009F6B51"/>
    <w:rsid w:val="00A24E0E"/>
    <w:rsid w:val="00A85E72"/>
    <w:rsid w:val="00A91616"/>
    <w:rsid w:val="00AF5B77"/>
    <w:rsid w:val="00B273AA"/>
    <w:rsid w:val="00B710E3"/>
    <w:rsid w:val="00BB000C"/>
    <w:rsid w:val="00C40007"/>
    <w:rsid w:val="00C6680F"/>
    <w:rsid w:val="00C74A41"/>
    <w:rsid w:val="00C82B95"/>
    <w:rsid w:val="00C878DB"/>
    <w:rsid w:val="00CA48C9"/>
    <w:rsid w:val="00CC0F85"/>
    <w:rsid w:val="00D01267"/>
    <w:rsid w:val="00D41E9F"/>
    <w:rsid w:val="00D6188F"/>
    <w:rsid w:val="00DD4B32"/>
    <w:rsid w:val="00E178F5"/>
    <w:rsid w:val="00E25530"/>
    <w:rsid w:val="00E56DE9"/>
    <w:rsid w:val="00EB203B"/>
    <w:rsid w:val="00ED436C"/>
    <w:rsid w:val="00ED6A63"/>
    <w:rsid w:val="00F240D7"/>
    <w:rsid w:val="00F73D23"/>
    <w:rsid w:val="00F758C1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43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ED436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rsid w:val="004210EB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4210E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5">
    <w:name w:val="Table Grid"/>
    <w:basedOn w:val="a1"/>
    <w:uiPriority w:val="59"/>
    <w:rsid w:val="00E25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87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7A73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unhideWhenUsed/>
    <w:rsid w:val="009118B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917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7873"/>
  </w:style>
  <w:style w:type="paragraph" w:styleId="aa">
    <w:name w:val="footer"/>
    <w:basedOn w:val="a"/>
    <w:link w:val="ab"/>
    <w:uiPriority w:val="99"/>
    <w:unhideWhenUsed/>
    <w:rsid w:val="00917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78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43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3">
    <w:name w:val="List Paragraph"/>
    <w:basedOn w:val="a"/>
    <w:uiPriority w:val="34"/>
    <w:qFormat/>
    <w:rsid w:val="00ED436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2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rsid w:val="004210EB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4210E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5">
    <w:name w:val="Table Grid"/>
    <w:basedOn w:val="a1"/>
    <w:uiPriority w:val="59"/>
    <w:rsid w:val="00E25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87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7A73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unhideWhenUsed/>
    <w:rsid w:val="009118B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917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7873"/>
  </w:style>
  <w:style w:type="paragraph" w:styleId="aa">
    <w:name w:val="footer"/>
    <w:basedOn w:val="a"/>
    <w:link w:val="ab"/>
    <w:uiPriority w:val="99"/>
    <w:unhideWhenUsed/>
    <w:rsid w:val="009178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7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6" Type="http://schemas.microsoft.com/office/2007/relationships/hdphoto" Target="media/hdphoto3.wdp"/><Relationship Id="rId5" Type="http://schemas.openxmlformats.org/officeDocument/2006/relationships/image" Target="media/image3.png"/><Relationship Id="rId4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5</cp:revision>
  <dcterms:created xsi:type="dcterms:W3CDTF">2017-08-14T05:46:00Z</dcterms:created>
  <dcterms:modified xsi:type="dcterms:W3CDTF">2017-08-16T05:39:00Z</dcterms:modified>
</cp:coreProperties>
</file>